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37" w:rsidRPr="00096C0F" w:rsidRDefault="00D01C37" w:rsidP="00D01C37">
      <w:pPr>
        <w:jc w:val="center"/>
        <w:rPr>
          <w:b/>
          <w:lang w:val="fr-FR"/>
        </w:rPr>
      </w:pPr>
      <w:r w:rsidRPr="00096C0F">
        <w:rPr>
          <w:rFonts w:hint="eastAsia"/>
          <w:b/>
        </w:rPr>
        <w:t>面容與時間</w:t>
      </w:r>
    </w:p>
    <w:p w:rsidR="00D01C37" w:rsidRPr="00096C0F" w:rsidRDefault="00D01C37" w:rsidP="00D01C37">
      <w:pPr>
        <w:jc w:val="center"/>
        <w:rPr>
          <w:b/>
          <w:lang w:val="fr-FR"/>
        </w:rPr>
      </w:pPr>
      <w:r w:rsidRPr="00096C0F">
        <w:rPr>
          <w:rFonts w:hint="eastAsia"/>
          <w:b/>
          <w:lang w:val="fr-FR"/>
        </w:rPr>
        <w:t>對</w:t>
      </w:r>
      <w:r w:rsidR="003C0BA2">
        <w:rPr>
          <w:rFonts w:hint="eastAsia"/>
          <w:b/>
          <w:lang w:val="fr-FR"/>
        </w:rPr>
        <w:t>蒙娜麗莎</w:t>
      </w:r>
      <w:r w:rsidRPr="00096C0F">
        <w:rPr>
          <w:rFonts w:hint="eastAsia"/>
          <w:b/>
          <w:lang w:val="fr-FR"/>
        </w:rPr>
        <w:t>的一種詮釋</w:t>
      </w:r>
    </w:p>
    <w:p w:rsidR="00D01C37" w:rsidRDefault="00D01C37" w:rsidP="00D01C37">
      <w:pPr>
        <w:jc w:val="center"/>
        <w:rPr>
          <w:lang w:val="fr-FR"/>
        </w:rPr>
      </w:pPr>
    </w:p>
    <w:p w:rsidR="00D01C37" w:rsidRDefault="00D01C37" w:rsidP="00D01C37">
      <w:pPr>
        <w:jc w:val="center"/>
        <w:rPr>
          <w:lang w:val="fr-FR"/>
        </w:rPr>
      </w:pPr>
    </w:p>
    <w:p w:rsidR="00D01C37" w:rsidRDefault="00D01C37" w:rsidP="00D01C37">
      <w:pPr>
        <w:jc w:val="center"/>
        <w:rPr>
          <w:lang w:val="fr-FR"/>
        </w:rPr>
      </w:pPr>
    </w:p>
    <w:p w:rsidR="00D01C37" w:rsidRDefault="00D01C37" w:rsidP="00D01C37">
      <w:pPr>
        <w:jc w:val="center"/>
        <w:rPr>
          <w:rFonts w:hint="eastAsia"/>
          <w:lang w:val="fr-FR"/>
        </w:rPr>
      </w:pPr>
    </w:p>
    <w:p w:rsidR="00624037" w:rsidRPr="00624037" w:rsidRDefault="00624037" w:rsidP="00624037">
      <w:pPr>
        <w:rPr>
          <w:b/>
          <w:lang w:val="fr-FR"/>
        </w:rPr>
      </w:pPr>
      <w:r w:rsidRPr="00624037">
        <w:rPr>
          <w:b/>
          <w:lang w:val="fr-FR"/>
        </w:rPr>
        <w:t>研究範疇：</w:t>
      </w:r>
      <w:r w:rsidRPr="00624037">
        <w:rPr>
          <w:lang w:val="fr-FR"/>
        </w:rPr>
        <w:t>藝術史、美學、現象學、</w:t>
      </w:r>
      <w:r w:rsidRPr="00624037">
        <w:rPr>
          <w:color w:val="252525"/>
          <w:shd w:val="clear" w:color="auto" w:fill="FFFFFF"/>
          <w:lang w:val="fr-FR"/>
        </w:rPr>
        <w:t>行為神經學、視覺心理物理學</w:t>
      </w:r>
    </w:p>
    <w:p w:rsidR="00624037" w:rsidRPr="00624037" w:rsidRDefault="00624037" w:rsidP="00624037">
      <w:pPr>
        <w:rPr>
          <w:b/>
          <w:lang w:val="fr-FR"/>
        </w:rPr>
      </w:pPr>
    </w:p>
    <w:p w:rsidR="00D01C37" w:rsidRPr="00624037" w:rsidRDefault="00624037" w:rsidP="00624037">
      <w:pPr>
        <w:rPr>
          <w:b/>
          <w:lang w:val="fr-FR"/>
        </w:rPr>
      </w:pPr>
      <w:r w:rsidRPr="00624037">
        <w:rPr>
          <w:b/>
          <w:lang w:val="fr-FR"/>
        </w:rPr>
        <w:t>論文摘要：</w:t>
      </w:r>
    </w:p>
    <w:p w:rsidR="007843AA" w:rsidRPr="007843AA" w:rsidRDefault="007843AA" w:rsidP="00D01C37">
      <w:pPr>
        <w:jc w:val="right"/>
        <w:rPr>
          <w:lang w:val="fr-FR"/>
        </w:rPr>
      </w:pPr>
    </w:p>
    <w:p w:rsidR="00D01C37" w:rsidRDefault="00D01C37" w:rsidP="00D01C37">
      <w:pPr>
        <w:ind w:firstLine="480"/>
      </w:pPr>
      <w:r>
        <w:rPr>
          <w:rFonts w:hint="eastAsia"/>
        </w:rPr>
        <w:t>天地之間，一片蕭疏</w:t>
      </w:r>
      <w:r w:rsidR="004E26DD">
        <w:rPr>
          <w:rFonts w:hint="eastAsia"/>
        </w:rPr>
        <w:t>蒼莽，渺無人煙，群山峻嶺，川水縈迴，地平線被畫中的主體一分為二。</w:t>
      </w:r>
      <w:r>
        <w:rPr>
          <w:rFonts w:hint="eastAsia"/>
        </w:rPr>
        <w:t>一位少婦端坐其中，雙手交疊，頭部微側，眼睛直視觀眾，嘴角帶著笑意，這就是達文西有名的</w:t>
      </w:r>
      <w:r>
        <w:rPr>
          <w:rFonts w:hint="eastAsia"/>
        </w:rPr>
        <w:t xml:space="preserve"> </w:t>
      </w:r>
      <w:r>
        <w:t>«</w:t>
      </w:r>
      <w:r>
        <w:rPr>
          <w:rFonts w:hint="eastAsia"/>
        </w:rPr>
        <w:t xml:space="preserve"> </w:t>
      </w:r>
      <w:r w:rsidR="003C0BA2">
        <w:rPr>
          <w:rFonts w:hint="eastAsia"/>
        </w:rPr>
        <w:t>蒙娜麗莎的微笑</w:t>
      </w:r>
      <w:r w:rsidR="008369BB">
        <w:rPr>
          <w:rFonts w:hint="eastAsia"/>
        </w:rPr>
        <w:t xml:space="preserve"> </w:t>
      </w:r>
      <w:r>
        <w:t>»</w:t>
      </w:r>
      <w:r>
        <w:rPr>
          <w:rFonts w:hint="eastAsia"/>
        </w:rPr>
        <w:t>。當我們沈迷於神秘的微笑時，也被其中景象迷惑著：畫面左邊的地平線與右邊的地平線，並不在同一水平上，畫家熟知透視空間，為何特意營造有誤差的視地平（</w:t>
      </w:r>
      <w:r>
        <w:rPr>
          <w:lang w:val="fr-FR"/>
        </w:rPr>
        <w:t>l’horizon apparent</w:t>
      </w:r>
      <w:r>
        <w:rPr>
          <w:rFonts w:hint="eastAsia"/>
          <w:lang w:val="fr-FR"/>
        </w:rPr>
        <w:t>）</w:t>
      </w:r>
      <w:r>
        <w:rPr>
          <w:rFonts w:hint="eastAsia"/>
        </w:rPr>
        <w:t>？儘管這幅畫是世界上最為人熟知的西方畫作，仍是讓人充滿疑惑，彷彿經過了五百多年，我們從來就沒能理解這幅畫。也因此，「</w:t>
      </w:r>
      <w:r w:rsidR="003C0BA2">
        <w:rPr>
          <w:rFonts w:hint="eastAsia"/>
        </w:rPr>
        <w:t>蒙娜麗莎</w:t>
      </w:r>
      <w:r>
        <w:rPr>
          <w:rFonts w:hint="eastAsia"/>
        </w:rPr>
        <w:t>」的畫中之謎，仍吸引了當代無數史學家的追問：西方藝術史上第一個出現在畫中的神秘微笑</w:t>
      </w:r>
      <w:r>
        <w:rPr>
          <w:rStyle w:val="Appelnotedebasdep"/>
        </w:rPr>
        <w:footnoteReference w:id="1"/>
      </w:r>
      <w:r>
        <w:rPr>
          <w:rFonts w:hint="eastAsia"/>
        </w:rPr>
        <w:t>；難以確認的模特兒身份；畫中背景的選擇。這些疑問把我們帶進不斷的詰問與沈思之中，法國藝術史家阿哈斯（</w:t>
      </w:r>
      <w:r>
        <w:rPr>
          <w:rFonts w:hint="eastAsia"/>
        </w:rPr>
        <w:t xml:space="preserve">Daniel </w:t>
      </w:r>
      <w:proofErr w:type="spellStart"/>
      <w:r>
        <w:rPr>
          <w:rFonts w:hint="eastAsia"/>
        </w:rPr>
        <w:t>Arasse</w:t>
      </w:r>
      <w:proofErr w:type="spellEnd"/>
      <w:r>
        <w:rPr>
          <w:rFonts w:hint="eastAsia"/>
        </w:rPr>
        <w:t>）曾經說過，「</w:t>
      </w:r>
      <w:r w:rsidR="003C0BA2">
        <w:rPr>
          <w:rFonts w:hint="eastAsia"/>
        </w:rPr>
        <w:t>蒙娜麗莎</w:t>
      </w:r>
      <w:r>
        <w:rPr>
          <w:rFonts w:hint="eastAsia"/>
        </w:rPr>
        <w:t>」（</w:t>
      </w:r>
      <w:smartTag w:uri="urn:schemas-microsoft-com:office:smarttags" w:element="PersonName">
        <w:smartTagPr>
          <w:attr w:name="ProductID" w:val="la Joconde"/>
        </w:smartTagPr>
        <w:r>
          <w:rPr>
            <w:lang w:val="fr-FR"/>
          </w:rPr>
          <w:t>la Joconde</w:t>
        </w:r>
      </w:smartTag>
      <w:r>
        <w:rPr>
          <w:rFonts w:hint="eastAsia"/>
        </w:rPr>
        <w:t>）一作，正是對「面容」與「時間」的沈思。畫中背景荒蕪如創世景象，唯一出現的人為物是一座幾乎難以辨認的橋樑，代表著生成與變化，畫家在此觀想時間的變化。當時，文藝復興（</w:t>
      </w:r>
      <w:r>
        <w:rPr>
          <w:rFonts w:hint="eastAsia"/>
        </w:rPr>
        <w:t>Re-naissance</w:t>
      </w:r>
      <w:r>
        <w:rPr>
          <w:rFonts w:hint="eastAsia"/>
        </w:rPr>
        <w:t>）正值人文主義興起，經歷「時間觀」與「空間觀」的改變，人似乎第一次在此時此地發現自己的存在。在西方社會，或許是他們第一次發現地平線、面容自身、和邊線的意義。「透視法」的運用，將近處與遠方的空間連接起來，達文西把「面容」</w:t>
      </w:r>
      <w:r>
        <w:rPr>
          <w:rFonts w:hint="eastAsia"/>
        </w:rPr>
        <w:t>(le visage)</w:t>
      </w:r>
      <w:r w:rsidR="00A63CEF">
        <w:rPr>
          <w:rFonts w:hint="eastAsia"/>
        </w:rPr>
        <w:t xml:space="preserve"> </w:t>
      </w:r>
      <w:r>
        <w:rPr>
          <w:rFonts w:hint="eastAsia"/>
        </w:rPr>
        <w:t>與「風景」（</w:t>
      </w:r>
      <w:r>
        <w:rPr>
          <w:rFonts w:hint="eastAsia"/>
        </w:rPr>
        <w:t xml:space="preserve">le </w:t>
      </w:r>
      <w:proofErr w:type="spellStart"/>
      <w:r>
        <w:rPr>
          <w:rFonts w:hint="eastAsia"/>
        </w:rPr>
        <w:t>paysage</w:t>
      </w:r>
      <w:proofErr w:type="spellEnd"/>
      <w:r>
        <w:rPr>
          <w:rFonts w:hint="eastAsia"/>
        </w:rPr>
        <w:t>）停格在兩個交錯的地平線之上，讓面容處於兩個空間面的交錯與連接之中。一方面，藝術家讓女主角帶有饒有意味的表情，另一方面，卻有意讓面容呈現荒蕪迷離的風景。遠方永不相接的兩條線，凝視的雙瞳，一左一右，兩個不相容的視域，畫中人物與畫外觀者交會的視線，喬康達右手觸著左手。我們不知道左右這兩個空間是否相互重疊的？複數的時間是否依循著相同的方向行進？它們有各自的目的與速度？一般來說，達文西筆下的人物，他們的雙手都極富表現力，如今</w:t>
      </w:r>
      <w:r w:rsidR="003C0BA2">
        <w:rPr>
          <w:rFonts w:hint="eastAsia"/>
        </w:rPr>
        <w:t>蒙娜麗莎</w:t>
      </w:r>
      <w:r w:rsidR="002F59A4">
        <w:rPr>
          <w:rFonts w:hint="eastAsia"/>
        </w:rPr>
        <w:t>兩手疊放一處，就像人與人之間凝視與接觸</w:t>
      </w:r>
      <w:r>
        <w:rPr>
          <w:rFonts w:hint="eastAsia"/>
        </w:rPr>
        <w:t>的交集，是否暗示著遠方不相容無數的空間，在某種特定的條件下，切進了近處彼此存在的軌道？或許十六世紀所發現的無限，就像畫面</w:t>
      </w:r>
      <w:r>
        <w:rPr>
          <w:rFonts w:hint="eastAsia"/>
        </w:rPr>
        <w:lastRenderedPageBreak/>
        <w:t>裡所呈現的，深度裡一種散漫無定向的空間感，代表了臉孔與時間的荒蕪，在那個時代，或許他們都曾惑於時間的浩瀚，空間的無定向，但是就像文藝復興──重新誕生這個詞所說出的意義，他們也相信，這也是一個生成、誕生的時刻。如果人沒有本質性的存在，而是時間的存在，人具有多變的面容，那麼時間應當也具有不同的面容。</w:t>
      </w:r>
    </w:p>
    <w:p w:rsidR="00D01C37" w:rsidRDefault="00D01C37" w:rsidP="00D01C37">
      <w:pPr>
        <w:ind w:firstLine="480"/>
      </w:pPr>
    </w:p>
    <w:p w:rsidR="00D01C37" w:rsidRPr="00AD02FC" w:rsidRDefault="00D01C37" w:rsidP="00D01C37">
      <w:pPr>
        <w:jc w:val="center"/>
        <w:rPr>
          <w:b/>
          <w:lang w:val="fr-FR"/>
        </w:rPr>
      </w:pPr>
      <w:r>
        <w:rPr>
          <w:rFonts w:hint="eastAsia"/>
          <w:b/>
          <w:lang w:val="fr-FR"/>
        </w:rPr>
        <w:t>第一</w:t>
      </w:r>
      <w:r w:rsidRPr="00096C0F">
        <w:rPr>
          <w:rFonts w:hint="eastAsia"/>
          <w:b/>
          <w:lang w:val="fr-FR"/>
        </w:rPr>
        <w:t>節</w:t>
      </w:r>
      <w:r w:rsidRPr="00096C0F">
        <w:rPr>
          <w:rFonts w:hint="eastAsia"/>
          <w:b/>
          <w:lang w:val="fr-FR"/>
        </w:rPr>
        <w:tab/>
      </w:r>
      <w:r w:rsidRPr="00096C0F">
        <w:rPr>
          <w:rFonts w:hint="eastAsia"/>
          <w:b/>
          <w:lang w:val="fr-FR"/>
        </w:rPr>
        <w:t>面容</w:t>
      </w:r>
    </w:p>
    <w:p w:rsidR="00D01C37" w:rsidRDefault="00D01C37" w:rsidP="00D01C37">
      <w:pPr>
        <w:ind w:firstLine="480"/>
        <w:rPr>
          <w:lang w:val="fr-FR"/>
        </w:rPr>
      </w:pPr>
    </w:p>
    <w:p w:rsidR="00D01C37" w:rsidRPr="00A33ABB" w:rsidRDefault="00D01C37" w:rsidP="00D01C37">
      <w:pPr>
        <w:ind w:leftChars="225" w:left="540"/>
        <w:rPr>
          <w:rFonts w:ascii="DFKai-SB" w:eastAsia="DFKai-SB" w:hAnsi="DFKai-SB"/>
          <w:lang w:val="fr-FR"/>
        </w:rPr>
      </w:pPr>
      <w:r>
        <w:rPr>
          <w:rFonts w:ascii="DFKai-SB" w:eastAsia="DFKai-SB" w:hAnsi="DFKai-SB" w:hint="eastAsia"/>
          <w:lang w:val="fr-FR"/>
        </w:rPr>
        <w:t>微笑轉眼即逝，只存於一剎那之間。正是因為這優雅的微笑，統一了身後風景的渾沌，也就是說</w:t>
      </w:r>
      <w:r w:rsidRPr="00A33ABB">
        <w:rPr>
          <w:rFonts w:ascii="DFKai-SB" w:eastAsia="DFKai-SB" w:hAnsi="DFKai-SB" w:hint="eastAsia"/>
          <w:lang w:val="fr-FR"/>
        </w:rPr>
        <w:t>，我們從渾沌到優雅，又從優雅</w:t>
      </w:r>
      <w:r>
        <w:rPr>
          <w:rFonts w:ascii="DFKai-SB" w:eastAsia="DFKai-SB" w:hAnsi="DFKai-SB" w:hint="eastAsia"/>
          <w:lang w:val="fr-FR"/>
        </w:rPr>
        <w:t>回</w:t>
      </w:r>
      <w:r w:rsidRPr="00A33ABB">
        <w:rPr>
          <w:rFonts w:ascii="DFKai-SB" w:eastAsia="DFKai-SB" w:hAnsi="DFKai-SB" w:hint="eastAsia"/>
          <w:lang w:val="fr-FR"/>
        </w:rPr>
        <w:t>到</w:t>
      </w:r>
      <w:r>
        <w:rPr>
          <w:rFonts w:ascii="DFKai-SB" w:eastAsia="DFKai-SB" w:hAnsi="DFKai-SB" w:hint="eastAsia"/>
          <w:lang w:val="fr-FR"/>
        </w:rPr>
        <w:t>了</w:t>
      </w:r>
      <w:r w:rsidRPr="00A33ABB">
        <w:rPr>
          <w:rFonts w:ascii="DFKai-SB" w:eastAsia="DFKai-SB" w:hAnsi="DFKai-SB" w:hint="eastAsia"/>
          <w:lang w:val="fr-FR"/>
        </w:rPr>
        <w:t>渾沌。因此這裡牽涉</w:t>
      </w:r>
      <w:r>
        <w:rPr>
          <w:rFonts w:ascii="DFKai-SB" w:eastAsia="DFKai-SB" w:hAnsi="DFKai-SB" w:hint="eastAsia"/>
          <w:lang w:val="fr-FR"/>
        </w:rPr>
        <w:t>的是，對一種雙重的時間性的沈思，我們正處於肖像畫的問題核心，肖像畫必然是對流逝的時間沈思</w:t>
      </w:r>
      <w:r w:rsidRPr="00A33ABB">
        <w:rPr>
          <w:rFonts w:ascii="DFKai-SB" w:eastAsia="DFKai-SB" w:hAnsi="DFKai-SB" w:hint="eastAsia"/>
          <w:lang w:val="fr-FR"/>
        </w:rPr>
        <w:t>。蒙田（</w:t>
      </w:r>
      <w:r w:rsidRPr="00A33ABB">
        <w:rPr>
          <w:rFonts w:ascii="DFKai-SB" w:eastAsia="DFKai-SB" w:hAnsi="DFKai-SB"/>
          <w:lang w:val="fr-FR"/>
        </w:rPr>
        <w:t>Montaigne</w:t>
      </w:r>
      <w:r w:rsidRPr="00A33ABB">
        <w:rPr>
          <w:rFonts w:ascii="DFKai-SB" w:eastAsia="DFKai-SB" w:hAnsi="DFKai-SB" w:hint="eastAsia"/>
          <w:lang w:val="fr-FR"/>
        </w:rPr>
        <w:t>）在他的</w:t>
      </w:r>
      <w:r>
        <w:rPr>
          <w:rFonts w:ascii="DFKai-SB" w:eastAsia="DFKai-SB" w:hAnsi="DFKai-SB" w:hint="eastAsia"/>
          <w:lang w:val="fr-FR"/>
        </w:rPr>
        <w:t xml:space="preserve"> </w:t>
      </w:r>
      <w:r>
        <w:rPr>
          <w:rFonts w:ascii="DFKai-SB" w:eastAsia="DFKai-SB" w:hAnsi="DFKai-SB"/>
          <w:lang w:val="fr-FR"/>
        </w:rPr>
        <w:t>«</w:t>
      </w:r>
      <w:r>
        <w:rPr>
          <w:rFonts w:ascii="DFKai-SB" w:eastAsia="DFKai-SB" w:hAnsi="DFKai-SB" w:hint="eastAsia"/>
          <w:lang w:val="fr-FR"/>
        </w:rPr>
        <w:t xml:space="preserve"> </w:t>
      </w:r>
      <w:r w:rsidRPr="00A33ABB">
        <w:rPr>
          <w:rFonts w:ascii="DFKai-SB" w:eastAsia="DFKai-SB" w:hAnsi="DFKai-SB" w:hint="eastAsia"/>
          <w:lang w:val="fr-FR"/>
        </w:rPr>
        <w:t>隨筆</w:t>
      </w:r>
      <w:r>
        <w:rPr>
          <w:rFonts w:ascii="DFKai-SB" w:eastAsia="DFKai-SB" w:hAnsi="DFKai-SB" w:hint="eastAsia"/>
          <w:lang w:val="fr-FR"/>
        </w:rPr>
        <w:t xml:space="preserve"> </w:t>
      </w:r>
      <w:r>
        <w:rPr>
          <w:rFonts w:ascii="DFKai-SB" w:eastAsia="DFKai-SB" w:hAnsi="DFKai-SB"/>
          <w:lang w:val="fr-FR"/>
        </w:rPr>
        <w:t>»</w:t>
      </w:r>
      <w:r w:rsidRPr="00A33ABB">
        <w:rPr>
          <w:rFonts w:ascii="DFKai-SB" w:eastAsia="DFKai-SB" w:hAnsi="DFKai-SB" w:hint="eastAsia"/>
          <w:lang w:val="fr-FR"/>
        </w:rPr>
        <w:t>（</w:t>
      </w:r>
      <w:r w:rsidRPr="00A33ABB">
        <w:rPr>
          <w:rFonts w:ascii="DFKai-SB" w:eastAsia="DFKai-SB" w:hAnsi="DFKai-SB"/>
          <w:i/>
          <w:lang w:val="fr-FR"/>
        </w:rPr>
        <w:t>Essais</w:t>
      </w:r>
      <w:r>
        <w:rPr>
          <w:rFonts w:ascii="DFKai-SB" w:eastAsia="DFKai-SB" w:hAnsi="DFKai-SB" w:hint="eastAsia"/>
          <w:lang w:val="fr-FR"/>
        </w:rPr>
        <w:t>）裡表示：「我有幾幅自己</w:t>
      </w:r>
      <w:r w:rsidRPr="00A33ABB">
        <w:rPr>
          <w:rFonts w:ascii="DFKai-SB" w:eastAsia="DFKai-SB" w:hAnsi="DFKai-SB" w:hint="eastAsia"/>
          <w:lang w:val="fr-FR"/>
        </w:rPr>
        <w:t>的肖像畫，和那時候比起來，今天的我</w:t>
      </w:r>
      <w:r>
        <w:rPr>
          <w:rFonts w:ascii="DFKai-SB" w:eastAsia="DFKai-SB" w:hAnsi="DFKai-SB" w:hint="eastAsia"/>
          <w:lang w:val="fr-FR"/>
        </w:rPr>
        <w:t>已</w:t>
      </w:r>
      <w:r w:rsidRPr="00A33ABB">
        <w:rPr>
          <w:rFonts w:ascii="DFKai-SB" w:eastAsia="DFKai-SB" w:hAnsi="DFKai-SB" w:hint="eastAsia"/>
          <w:lang w:val="fr-FR"/>
        </w:rPr>
        <w:t>大不相同了。」</w:t>
      </w:r>
      <w:r>
        <w:rPr>
          <w:rFonts w:ascii="DFKai-SB" w:eastAsia="DFKai-SB" w:hAnsi="DFKai-SB" w:hint="eastAsia"/>
          <w:lang w:val="fr-FR"/>
        </w:rPr>
        <w:t>因此，喬康達</w:t>
      </w:r>
      <w:r w:rsidR="003C0BA2" w:rsidRPr="003C0BA2">
        <w:rPr>
          <w:rFonts w:ascii="DFKai-SB" w:eastAsia="DFKai-SB" w:hAnsi="DFKai-SB" w:hint="eastAsia"/>
          <w:lang w:val="fr-FR"/>
        </w:rPr>
        <w:t>（</w:t>
      </w:r>
      <w:r w:rsidR="003C0BA2" w:rsidRPr="003C0BA2">
        <w:rPr>
          <w:rFonts w:ascii="DFKai-SB" w:eastAsia="DFKai-SB" w:hAnsi="DFKai-SB" w:hint="eastAsia"/>
        </w:rPr>
        <w:t>蒙娜麗莎</w:t>
      </w:r>
      <w:r w:rsidR="003C0BA2" w:rsidRPr="003C0BA2">
        <w:rPr>
          <w:rFonts w:ascii="DFKai-SB" w:eastAsia="DFKai-SB" w:hAnsi="DFKai-SB" w:hint="eastAsia"/>
          <w:lang w:val="fr-FR"/>
        </w:rPr>
        <w:t>）</w:t>
      </w:r>
      <w:r>
        <w:rPr>
          <w:rFonts w:ascii="DFKai-SB" w:eastAsia="DFKai-SB" w:hAnsi="DFKai-SB" w:hint="eastAsia"/>
          <w:lang w:val="fr-FR"/>
        </w:rPr>
        <w:t>即刻消失的</w:t>
      </w:r>
      <w:r w:rsidRPr="00A33ABB">
        <w:rPr>
          <w:rFonts w:ascii="DFKai-SB" w:eastAsia="DFKai-SB" w:hAnsi="DFKai-SB" w:hint="eastAsia"/>
          <w:lang w:val="fr-FR"/>
        </w:rPr>
        <w:t>微笑，使我們從渾沌中不復記憶的時間，來到</w:t>
      </w:r>
      <w:r>
        <w:rPr>
          <w:rFonts w:ascii="DFKai-SB" w:eastAsia="DFKai-SB" w:hAnsi="DFKai-SB" w:hint="eastAsia"/>
          <w:lang w:val="fr-FR"/>
        </w:rPr>
        <w:t>了</w:t>
      </w:r>
      <w:r w:rsidRPr="00A33ABB">
        <w:rPr>
          <w:rFonts w:ascii="DFKai-SB" w:eastAsia="DFKai-SB" w:hAnsi="DFKai-SB" w:hint="eastAsia"/>
          <w:lang w:val="fr-FR"/>
        </w:rPr>
        <w:t>優雅</w:t>
      </w:r>
      <w:r>
        <w:rPr>
          <w:rFonts w:ascii="DFKai-SB" w:eastAsia="DFKai-SB" w:hAnsi="DFKai-SB" w:hint="eastAsia"/>
          <w:lang w:val="fr-FR"/>
        </w:rPr>
        <w:t>易逝</w:t>
      </w:r>
      <w:r w:rsidRPr="00A33ABB">
        <w:rPr>
          <w:rFonts w:ascii="DFKai-SB" w:eastAsia="DFKai-SB" w:hAnsi="DFKai-SB" w:hint="eastAsia"/>
          <w:lang w:val="fr-FR"/>
        </w:rPr>
        <w:t>的當下</w:t>
      </w:r>
      <w:r>
        <w:rPr>
          <w:rFonts w:ascii="DFKai-SB" w:eastAsia="DFKai-SB" w:hAnsi="DFKai-SB" w:hint="eastAsia"/>
          <w:lang w:val="fr-FR"/>
        </w:rPr>
        <w:t>，而</w:t>
      </w:r>
      <w:r w:rsidRPr="00A33ABB">
        <w:rPr>
          <w:rFonts w:ascii="DFKai-SB" w:eastAsia="DFKai-SB" w:hAnsi="DFKai-SB" w:hint="eastAsia"/>
          <w:lang w:val="fr-FR"/>
        </w:rPr>
        <w:t>我們將不斷重新回到渾沌無形式的時刻。</w:t>
      </w:r>
      <w:r w:rsidRPr="00A33ABB">
        <w:rPr>
          <w:rStyle w:val="Appelnotedebasdep"/>
          <w:rFonts w:ascii="DFKai-SB" w:eastAsia="DFKai-SB" w:hAnsi="DFKai-SB"/>
          <w:lang w:val="fr-FR"/>
        </w:rPr>
        <w:footnoteReference w:id="2"/>
      </w:r>
    </w:p>
    <w:p w:rsidR="00D01C37" w:rsidRDefault="00D01C37" w:rsidP="00D01C37">
      <w:pPr>
        <w:rPr>
          <w:lang w:val="fr-FR"/>
        </w:rPr>
      </w:pPr>
    </w:p>
    <w:p w:rsidR="00D01C37" w:rsidRPr="00AD6E7B" w:rsidRDefault="00D01C37" w:rsidP="00D01C37">
      <w:pPr>
        <w:ind w:firstLine="480"/>
        <w:rPr>
          <w:lang w:val="fr-FR"/>
        </w:rPr>
      </w:pPr>
      <w:r>
        <w:rPr>
          <w:rFonts w:hint="eastAsia"/>
          <w:lang w:val="fr-FR"/>
        </w:rPr>
        <w:t>達文西的</w:t>
      </w:r>
      <w:r>
        <w:rPr>
          <w:rFonts w:hint="eastAsia"/>
          <w:lang w:val="fr-FR"/>
        </w:rPr>
        <w:t xml:space="preserve"> </w:t>
      </w:r>
      <w:r>
        <w:rPr>
          <w:lang w:val="fr-FR"/>
        </w:rPr>
        <w:t>«</w:t>
      </w:r>
      <w:r w:rsidR="003C0BA2">
        <w:rPr>
          <w:lang w:val="fr-FR"/>
        </w:rPr>
        <w:t xml:space="preserve"> </w:t>
      </w:r>
      <w:r w:rsidR="003C0BA2">
        <w:rPr>
          <w:rFonts w:hint="eastAsia"/>
        </w:rPr>
        <w:t>蒙娜麗莎</w:t>
      </w:r>
      <w:r>
        <w:rPr>
          <w:rFonts w:hint="eastAsia"/>
          <w:lang w:val="fr-FR"/>
        </w:rPr>
        <w:t xml:space="preserve"> </w:t>
      </w:r>
      <w:r>
        <w:rPr>
          <w:lang w:val="fr-FR"/>
        </w:rPr>
        <w:t>»</w:t>
      </w:r>
      <w:r>
        <w:rPr>
          <w:rFonts w:hint="eastAsia"/>
          <w:lang w:val="fr-FR"/>
        </w:rPr>
        <w:t>是一幅肖像畫，讓觀畫者在多年之後仍能夠一睹人物當年的風采。肖像畫原本就是為未來而設，讓後輩親眼見到過去曾經發生的事。時間，是肖像畫的一個面向：肖像畫既對抗時間也與時間共謀。</w:t>
      </w:r>
      <w:r>
        <w:rPr>
          <w:rFonts w:hint="eastAsia"/>
        </w:rPr>
        <w:t>阿哈斯在</w:t>
      </w:r>
      <w:r w:rsidRPr="007128DF">
        <w:rPr>
          <w:rFonts w:hint="eastAsia"/>
          <w:u w:val="single"/>
        </w:rPr>
        <w:t>達文西：世界的韻律</w:t>
      </w:r>
      <w:r>
        <w:rPr>
          <w:rFonts w:hint="eastAsia"/>
        </w:rPr>
        <w:t>（</w:t>
      </w:r>
      <w:r w:rsidRPr="009752DA">
        <w:rPr>
          <w:i/>
          <w:lang w:val="fr-FR"/>
        </w:rPr>
        <w:t xml:space="preserve">Léonard De Vinci : </w:t>
      </w:r>
      <w:r w:rsidRPr="009752DA">
        <w:rPr>
          <w:rFonts w:hint="eastAsia"/>
          <w:i/>
        </w:rPr>
        <w:t xml:space="preserve">Le </w:t>
      </w:r>
      <w:proofErr w:type="spellStart"/>
      <w:r w:rsidRPr="009752DA">
        <w:rPr>
          <w:rFonts w:hint="eastAsia"/>
          <w:i/>
        </w:rPr>
        <w:t>rythme</w:t>
      </w:r>
      <w:proofErr w:type="spellEnd"/>
      <w:r w:rsidRPr="009752DA">
        <w:rPr>
          <w:rFonts w:hint="eastAsia"/>
          <w:i/>
        </w:rPr>
        <w:t xml:space="preserve"> du monde</w:t>
      </w:r>
      <w:r>
        <w:rPr>
          <w:rFonts w:hint="eastAsia"/>
        </w:rPr>
        <w:t>）裡</w:t>
      </w:r>
      <w:r>
        <w:rPr>
          <w:rFonts w:hint="eastAsia"/>
          <w:lang w:val="fr-FR"/>
        </w:rPr>
        <w:t>引用一位研究達文西的專家佩特雷蒂（</w:t>
      </w:r>
      <w:r>
        <w:rPr>
          <w:lang w:val="fr-FR"/>
        </w:rPr>
        <w:t xml:space="preserve">Carlo </w:t>
      </w:r>
      <w:proofErr w:type="spellStart"/>
      <w:r>
        <w:rPr>
          <w:lang w:val="fr-FR"/>
        </w:rPr>
        <w:t>Pedretti</w:t>
      </w:r>
      <w:proofErr w:type="spellEnd"/>
      <w:r>
        <w:rPr>
          <w:rFonts w:hint="eastAsia"/>
          <w:lang w:val="fr-FR"/>
        </w:rPr>
        <w:t>）的話：橋「象徵著流逝的時間」</w:t>
      </w:r>
      <w:r>
        <w:rPr>
          <w:rStyle w:val="Appelnotedebasdep"/>
          <w:lang w:val="fr-FR"/>
        </w:rPr>
        <w:footnoteReference w:id="3"/>
      </w:r>
      <w:r>
        <w:rPr>
          <w:rFonts w:hint="eastAsia"/>
          <w:lang w:val="fr-FR"/>
        </w:rPr>
        <w:t>。橋建於河上，有橋之處必有河流，正是「逝者如斯夫，不捨晝夜」，流水象徵了變動不居的時間，「渾沌的風景與優雅的微笑」，這兩者的關係是變遷，「這幅畫的主題就是時間」。</w:t>
      </w:r>
      <w:r w:rsidR="003C0BA2">
        <w:rPr>
          <w:rFonts w:hint="eastAsia"/>
        </w:rPr>
        <w:t>蒙娜麗莎</w:t>
      </w:r>
      <w:r>
        <w:rPr>
          <w:rFonts w:hint="eastAsia"/>
          <w:lang w:val="fr-FR"/>
        </w:rPr>
        <w:t>的凝視與微笑，一方面讓觀畫者與畫中人物的視線互相接觸，另外一方面，</w:t>
      </w:r>
      <w:r w:rsidR="008369BB">
        <w:rPr>
          <w:rFonts w:hint="eastAsia"/>
        </w:rPr>
        <w:t>蒙娜麗莎</w:t>
      </w:r>
      <w:r>
        <w:rPr>
          <w:rFonts w:hint="eastAsia"/>
          <w:lang w:val="fr-FR"/>
        </w:rPr>
        <w:t>淺淺的微笑，似乎就在剛剛回應了我們的凝視。微笑不僅暗示了整個畫面的時間點，也暗示了存在於畫面外他人的凝視。這是一張凝視也是被凝視的</w:t>
      </w:r>
      <w:r>
        <w:rPr>
          <w:rFonts w:hint="eastAsia"/>
        </w:rPr>
        <w:t>臉孔，</w:t>
      </w:r>
      <w:r>
        <w:rPr>
          <w:rFonts w:hint="eastAsia"/>
          <w:lang w:val="fr-FR"/>
        </w:rPr>
        <w:t>視線與視線，左手與右手，畫中人與畫外人的相遇。手的接觸、視線的接觸、面對面的接觸，到底構築了什麼樣的平面，使得接觸是可能的？難道</w:t>
      </w:r>
      <w:r>
        <w:rPr>
          <w:rFonts w:hint="eastAsia"/>
        </w:rPr>
        <w:t>這不是面容本身的意義？難道</w:t>
      </w:r>
      <w:r>
        <w:rPr>
          <w:rFonts w:hint="eastAsia"/>
          <w:lang w:val="fr-FR"/>
        </w:rPr>
        <w:t>面容不是只發生在接觸</w:t>
      </w:r>
      <w:r>
        <w:rPr>
          <w:rFonts w:hint="eastAsia"/>
          <w:lang w:val="fr-FR"/>
        </w:rPr>
        <w:lastRenderedPageBreak/>
        <w:t>（</w:t>
      </w:r>
      <w:r>
        <w:rPr>
          <w:lang w:val="fr-FR"/>
        </w:rPr>
        <w:t>contact</w:t>
      </w:r>
      <w:r>
        <w:rPr>
          <w:rFonts w:hint="eastAsia"/>
          <w:lang w:val="fr-FR"/>
        </w:rPr>
        <w:t>）與相遇（</w:t>
      </w:r>
      <w:r>
        <w:rPr>
          <w:lang w:val="fr-FR"/>
        </w:rPr>
        <w:t>rencontre</w:t>
      </w:r>
      <w:r>
        <w:rPr>
          <w:rFonts w:hint="eastAsia"/>
          <w:lang w:val="fr-FR"/>
        </w:rPr>
        <w:t>）之中</w:t>
      </w:r>
      <w:r>
        <w:rPr>
          <w:rStyle w:val="Appelnotedebasdep"/>
          <w:rFonts w:ascii="PMingLiU" w:hAnsi="PMingLiU"/>
          <w:lang w:val="fr-FR"/>
        </w:rPr>
        <w:footnoteReference w:id="4"/>
      </w:r>
      <w:r>
        <w:rPr>
          <w:rFonts w:hint="eastAsia"/>
          <w:lang w:val="fr-FR"/>
        </w:rPr>
        <w:t>？</w:t>
      </w:r>
      <w:r>
        <w:rPr>
          <w:rFonts w:ascii="PMingLiU" w:hAnsi="PMingLiU" w:hint="eastAsia"/>
          <w:lang w:val="fr-FR"/>
        </w:rPr>
        <w:t xml:space="preserve">文藝復興時期早期的 </w:t>
      </w:r>
      <w:r>
        <w:rPr>
          <w:rFonts w:ascii="PMingLiU" w:hAnsi="PMingLiU"/>
          <w:lang w:val="fr-FR"/>
        </w:rPr>
        <w:t>«</w:t>
      </w:r>
      <w:r>
        <w:rPr>
          <w:rFonts w:ascii="PMingLiU" w:hAnsi="PMingLiU" w:hint="eastAsia"/>
          <w:lang w:val="fr-FR"/>
        </w:rPr>
        <w:t xml:space="preserve"> 聖告圖 </w:t>
      </w:r>
      <w:r>
        <w:rPr>
          <w:rFonts w:ascii="PMingLiU" w:hAnsi="PMingLiU"/>
          <w:lang w:val="fr-FR"/>
        </w:rPr>
        <w:t>»</w:t>
      </w:r>
      <w:r>
        <w:rPr>
          <w:rFonts w:ascii="PMingLiU" w:hAnsi="PMingLiU" w:hint="eastAsia"/>
          <w:lang w:val="fr-FR"/>
        </w:rPr>
        <w:t xml:space="preserve"> </w:t>
      </w:r>
      <w:r>
        <w:rPr>
          <w:rFonts w:hint="eastAsia"/>
        </w:rPr>
        <w:t>（</w:t>
      </w:r>
      <w:r w:rsidRPr="00B120A4">
        <w:rPr>
          <w:i/>
          <w:lang w:val="fr-FR"/>
        </w:rPr>
        <w:t>L’Annonciation</w:t>
      </w:r>
      <w:r>
        <w:rPr>
          <w:rFonts w:hint="eastAsia"/>
        </w:rPr>
        <w:t>）</w:t>
      </w:r>
      <w:r>
        <w:rPr>
          <w:rFonts w:ascii="PMingLiU" w:hAnsi="PMingLiU" w:hint="eastAsia"/>
          <w:lang w:val="fr-FR"/>
        </w:rPr>
        <w:t>演繹了一個「相遇」的空間：天使捎來神聖的訊息，無限之神將要成為塵世間有限的肉身，兩個屬性不同的存在，將現身同一個空間，寓居同一個身體，這是一個道成肉身的時刻。文藝復興時期，肉身的人具有神的面容，當我們觀想人的面容，我們也能觀想神、世界與時間的無限。</w:t>
      </w:r>
      <w:r w:rsidRPr="00834038">
        <w:rPr>
          <w:rFonts w:hint="eastAsia"/>
        </w:rPr>
        <w:t>從十四世紀開始，</w:t>
      </w:r>
      <w:r w:rsidRPr="00834038">
        <w:rPr>
          <w:rFonts w:hint="eastAsia"/>
        </w:rPr>
        <w:t xml:space="preserve"> </w:t>
      </w:r>
      <w:r w:rsidRPr="00834038">
        <w:t>«</w:t>
      </w:r>
      <w:r w:rsidRPr="00834038">
        <w:rPr>
          <w:rFonts w:hint="eastAsia"/>
        </w:rPr>
        <w:t xml:space="preserve"> </w:t>
      </w:r>
      <w:r>
        <w:rPr>
          <w:rFonts w:hint="eastAsia"/>
        </w:rPr>
        <w:t>聖告</w:t>
      </w:r>
      <w:r w:rsidRPr="00834038">
        <w:rPr>
          <w:rFonts w:hint="eastAsia"/>
        </w:rPr>
        <w:t>圖</w:t>
      </w:r>
      <w:r w:rsidRPr="00834038">
        <w:rPr>
          <w:rFonts w:hint="eastAsia"/>
        </w:rPr>
        <w:t xml:space="preserve"> </w:t>
      </w:r>
      <w:r w:rsidRPr="00834038">
        <w:t>»</w:t>
      </w:r>
      <w:r w:rsidRPr="00834038">
        <w:rPr>
          <w:rFonts w:hint="eastAsia"/>
        </w:rPr>
        <w:t xml:space="preserve"> </w:t>
      </w:r>
      <w:r w:rsidRPr="00834038">
        <w:rPr>
          <w:rFonts w:hint="eastAsia"/>
        </w:rPr>
        <w:t>是畫家們最喜愛的主題，「永存無限」的神，淪為「受限」的生命，成為一位「有限」的人類，永恆成為時間，造物主成為被造物，藝術家成為作品，無形成為有形，無言變成話語，廣袤變成度量，這是令人難以理解，卻又激發無窮靈感的歷史事件。承載著無窮意義的短暫時刻，出現在</w:t>
      </w:r>
      <w:r w:rsidR="005F3841">
        <w:rPr>
          <w:rFonts w:hint="eastAsia"/>
        </w:rPr>
        <w:t>勞倫才蒂（</w:t>
      </w:r>
      <w:proofErr w:type="spellStart"/>
      <w:r w:rsidRPr="00834038">
        <w:rPr>
          <w:rFonts w:hint="eastAsia"/>
        </w:rPr>
        <w:t>Ambrogio</w:t>
      </w:r>
      <w:proofErr w:type="spellEnd"/>
      <w:r w:rsidRPr="00834038">
        <w:rPr>
          <w:rFonts w:hint="eastAsia"/>
        </w:rPr>
        <w:t xml:space="preserve"> </w:t>
      </w:r>
      <w:proofErr w:type="spellStart"/>
      <w:r w:rsidRPr="00834038">
        <w:rPr>
          <w:rFonts w:hint="eastAsia"/>
        </w:rPr>
        <w:t>Larenzetti</w:t>
      </w:r>
      <w:proofErr w:type="spellEnd"/>
      <w:r w:rsidR="005F3841">
        <w:rPr>
          <w:rFonts w:hint="eastAsia"/>
        </w:rPr>
        <w:t>）</w:t>
      </w:r>
      <w:r w:rsidRPr="00834038">
        <w:rPr>
          <w:rFonts w:hint="eastAsia"/>
        </w:rPr>
        <w:t>第一幅以透視法表現的</w:t>
      </w:r>
      <w:r w:rsidRPr="00834038">
        <w:rPr>
          <w:rFonts w:hint="eastAsia"/>
        </w:rPr>
        <w:t xml:space="preserve"> </w:t>
      </w:r>
      <w:r w:rsidRPr="00834038">
        <w:t>«</w:t>
      </w:r>
      <w:r w:rsidRPr="00834038">
        <w:rPr>
          <w:rFonts w:hint="eastAsia"/>
        </w:rPr>
        <w:t xml:space="preserve"> </w:t>
      </w:r>
      <w:r>
        <w:rPr>
          <w:rFonts w:hint="eastAsia"/>
        </w:rPr>
        <w:t>聖告</w:t>
      </w:r>
      <w:r w:rsidRPr="00834038">
        <w:rPr>
          <w:rFonts w:hint="eastAsia"/>
        </w:rPr>
        <w:t>圖</w:t>
      </w:r>
      <w:r w:rsidRPr="00834038">
        <w:rPr>
          <w:rFonts w:hint="eastAsia"/>
        </w:rPr>
        <w:t xml:space="preserve"> </w:t>
      </w:r>
      <w:r w:rsidRPr="00834038">
        <w:t>»</w:t>
      </w:r>
      <w:r w:rsidRPr="00834038">
        <w:rPr>
          <w:rFonts w:hint="eastAsia"/>
        </w:rPr>
        <w:t>。這幅畫，一方面極端追求精準的「幾何數學」</w:t>
      </w:r>
      <w:r>
        <w:rPr>
          <w:rFonts w:hint="eastAsia"/>
        </w:rPr>
        <w:t>，另一方面，中間突兀、不協調的樑柱象徵著，耶穌受孕時刻的矛盾，永恆寓於消逝的時刻。一個人的存在，儘管有缺陷，卻也是完美的存在，繪畫的表象空間呼應著當時新柏拉圖主義的主張。文藝復興時期</w:t>
      </w:r>
      <w:r w:rsidRPr="00834038">
        <w:rPr>
          <w:rFonts w:hint="eastAsia"/>
        </w:rPr>
        <w:t>藝術家們發現自然的美，人類身體的美，自我的美，就像杜勒（</w:t>
      </w:r>
      <w:proofErr w:type="spellStart"/>
      <w:r w:rsidRPr="00834038">
        <w:rPr>
          <w:rFonts w:hint="eastAsia"/>
        </w:rPr>
        <w:t>D</w:t>
      </w:r>
      <w:r w:rsidRPr="00834038">
        <w:t>ü</w:t>
      </w:r>
      <w:r w:rsidRPr="00834038">
        <w:rPr>
          <w:rFonts w:hint="eastAsia"/>
        </w:rPr>
        <w:t>rer</w:t>
      </w:r>
      <w:proofErr w:type="spellEnd"/>
      <w:r w:rsidRPr="00834038">
        <w:rPr>
          <w:rFonts w:hint="eastAsia"/>
        </w:rPr>
        <w:t>）所說的：完美的形式和美都包含在一切人類的總和之中。這位來自紐綸堡的畫家在西元</w:t>
      </w:r>
      <w:r w:rsidRPr="00834038">
        <w:rPr>
          <w:rFonts w:hint="eastAsia"/>
        </w:rPr>
        <w:t>1500</w:t>
      </w:r>
      <w:r w:rsidRPr="00834038">
        <w:rPr>
          <w:rFonts w:hint="eastAsia"/>
        </w:rPr>
        <w:t>年所做的自畫像，是按照</w:t>
      </w:r>
      <w:r>
        <w:rPr>
          <w:rFonts w:hint="eastAsia"/>
        </w:rPr>
        <w:t>基督「完美的形式」描繪</w:t>
      </w:r>
      <w:r w:rsidRPr="00834038">
        <w:rPr>
          <w:rFonts w:hint="eastAsia"/>
        </w:rPr>
        <w:t>出來的</w:t>
      </w:r>
      <w:r>
        <w:rPr>
          <w:rStyle w:val="Appelnotedebasdep"/>
        </w:rPr>
        <w:footnoteReference w:id="5"/>
      </w:r>
      <w:r w:rsidRPr="00834038">
        <w:rPr>
          <w:rFonts w:hint="eastAsia"/>
        </w:rPr>
        <w:t>。</w:t>
      </w:r>
      <w:r>
        <w:rPr>
          <w:rFonts w:hint="eastAsia"/>
        </w:rPr>
        <w:t>阿哈斯在另一本傑作</w:t>
      </w:r>
      <w:r>
        <w:rPr>
          <w:rFonts w:hint="eastAsia"/>
        </w:rPr>
        <w:t xml:space="preserve"> </w:t>
      </w:r>
      <w:r w:rsidRPr="007128DF">
        <w:rPr>
          <w:rFonts w:hint="eastAsia"/>
          <w:u w:val="single"/>
        </w:rPr>
        <w:t>義大利聖告圖：一個透視法的歷史</w:t>
      </w:r>
      <w:r>
        <w:rPr>
          <w:rFonts w:hint="eastAsia"/>
        </w:rPr>
        <w:t>（</w:t>
      </w:r>
      <w:r w:rsidRPr="00B120A4">
        <w:rPr>
          <w:i/>
          <w:lang w:val="fr-FR"/>
        </w:rPr>
        <w:t>L’Annonciation italienne : une histoire de perspective</w:t>
      </w:r>
      <w:r>
        <w:rPr>
          <w:rFonts w:hint="eastAsia"/>
        </w:rPr>
        <w:t>）裡，曾經指出</w:t>
      </w:r>
      <w:r>
        <w:rPr>
          <w:rFonts w:hint="eastAsia"/>
          <w:lang w:val="fr-FR"/>
        </w:rPr>
        <w:t>透視法初期的表現方式：聖母位於有建築物的一側，天使通常出現在建築物的外側，神的位置則在天空之中，天使、人類與神原本隸屬不同的存在空間，透視法將天使、人類與神之間的「相遇」地點作了巧妙的安排</w:t>
      </w:r>
      <w:r>
        <w:rPr>
          <w:rStyle w:val="Appelnotedebasdep"/>
          <w:lang w:val="fr-FR"/>
        </w:rPr>
        <w:footnoteReference w:id="6"/>
      </w:r>
      <w:r>
        <w:rPr>
          <w:rFonts w:hint="eastAsia"/>
          <w:lang w:val="fr-FR"/>
        </w:rPr>
        <w:t>。或者反過來說，世界是在相遇與接觸中展開。這個時期，正是從記憶的建築空間轉移到雄辯的空間</w:t>
      </w:r>
      <w:r>
        <w:rPr>
          <w:rStyle w:val="Appelnotedebasdep"/>
          <w:lang w:val="fr-FR"/>
        </w:rPr>
        <w:footnoteReference w:id="7"/>
      </w:r>
      <w:r>
        <w:rPr>
          <w:rFonts w:hint="eastAsia"/>
          <w:lang w:val="fr-FR"/>
        </w:rPr>
        <w:t>。中世紀的記憶方式，是將不同地點，串連成一系列的順序並置在同一個空間之中。到了中古後期，空間的記憶術成為一套思想與視覺的再現體系。因此，當中古的多折畫的傳統，轉變到文藝復興單幅油畫，藝術家必須將記憶術裡不同地點中的人物與情節，統一在同一空間，後者最大的功能不是完整地敘述一個故事，而是能夠像一篇雄辯的文章，具有說服感動觀者的力量。阿哈斯也曾說，透視法呈現的是一個發生在空間裡的歷史事件（</w:t>
      </w:r>
      <w:r>
        <w:rPr>
          <w:rFonts w:hint="eastAsia"/>
          <w:lang w:val="fr-FR"/>
        </w:rPr>
        <w:t>historia</w:t>
      </w:r>
      <w:r>
        <w:rPr>
          <w:rFonts w:hint="eastAsia"/>
          <w:lang w:val="fr-FR"/>
        </w:rPr>
        <w:t>），也呈現我們對歷史事件的觀想。那麼，我們可以繼續推論，歷史事件如果是歷時性的，那麼在同一空間呈現一個具有歷時性的事件，這是弔詭的，透視空間不僅組織了多義性的空間，也引進了多義性的時間性。</w:t>
      </w:r>
      <w:r>
        <w:rPr>
          <w:rFonts w:hint="eastAsia"/>
          <w:lang w:val="fr-FR"/>
        </w:rPr>
        <w:lastRenderedPageBreak/>
        <w:t>文藝復興單幅油畫的繪畫空間，正是從中古多元的異質空間，轉變成──同一空間裡歷時性事件在瞬間中的變化。事件戲劇性的轉變，在中古時期必須透過多個地點之間的轉移，來呈現轉變的過程，然而文藝復興的藝術家，他們將事情的「轉變」在同一個空間之中呈現出來。</w:t>
      </w:r>
      <w:r>
        <w:rPr>
          <w:lang w:val="fr-FR"/>
        </w:rPr>
        <w:t>«</w:t>
      </w:r>
      <w:r w:rsidR="003C0BA2">
        <w:rPr>
          <w:lang w:val="fr-FR"/>
        </w:rPr>
        <w:t xml:space="preserve"> </w:t>
      </w:r>
      <w:r w:rsidR="003C0BA2">
        <w:rPr>
          <w:rFonts w:hint="eastAsia"/>
        </w:rPr>
        <w:t>蒙娜麗莎</w:t>
      </w:r>
      <w:r>
        <w:rPr>
          <w:rFonts w:hint="eastAsia"/>
          <w:lang w:val="fr-FR"/>
        </w:rPr>
        <w:t xml:space="preserve"> </w:t>
      </w:r>
      <w:r>
        <w:rPr>
          <w:lang w:val="fr-FR"/>
        </w:rPr>
        <w:t>»</w:t>
      </w:r>
      <w:r>
        <w:rPr>
          <w:rFonts w:hint="eastAsia"/>
          <w:lang w:val="fr-FR"/>
        </w:rPr>
        <w:t xml:space="preserve"> </w:t>
      </w:r>
      <w:r>
        <w:rPr>
          <w:rFonts w:hint="eastAsia"/>
          <w:lang w:val="fr-FR"/>
        </w:rPr>
        <w:t>所表現的就是這轉眼即逝的片刻，當我們注視著她，仍然能夠感受這一刻雄辯而動人的戲劇性。如阿哈斯所觀察的，</w:t>
      </w:r>
      <w:r>
        <w:rPr>
          <w:rFonts w:hint="eastAsia"/>
        </w:rPr>
        <w:t>蜿蜒的流水交錯著</w:t>
      </w:r>
      <w:r w:rsidR="003C0BA2">
        <w:rPr>
          <w:rFonts w:hint="eastAsia"/>
        </w:rPr>
        <w:t>蒙娜麗莎</w:t>
      </w:r>
      <w:r>
        <w:rPr>
          <w:rFonts w:hint="eastAsia"/>
        </w:rPr>
        <w:t>身體的動勢，</w:t>
      </w:r>
      <w:r>
        <w:rPr>
          <w:rFonts w:hint="eastAsia"/>
          <w:lang w:val="fr-FR"/>
        </w:rPr>
        <w:t>風景與人物有著緊密的內在聯繫，然而又有著戲劇性的對比──荒廢景色</w:t>
      </w:r>
      <w:r>
        <w:rPr>
          <w:rFonts w:hint="eastAsia"/>
          <w:lang w:val="fr-FR"/>
        </w:rPr>
        <w:t>/</w:t>
      </w:r>
      <w:r>
        <w:rPr>
          <w:rFonts w:hint="eastAsia"/>
          <w:lang w:val="fr-FR"/>
        </w:rPr>
        <w:t>優雅少婦：從渾沌到優雅，又從優雅到渾沌，前者與後者的雙重運動帶進了阿哈斯所謂的「雙重的時間性」（</w:t>
      </w:r>
      <w:r>
        <w:rPr>
          <w:lang w:val="fr-FR"/>
        </w:rPr>
        <w:t>une double temporalité</w:t>
      </w:r>
      <w:r>
        <w:rPr>
          <w:rFonts w:hint="eastAsia"/>
          <w:lang w:val="fr-FR"/>
        </w:rPr>
        <w:t>）；那麼，我們想探討的是，從渾沌到優雅</w:t>
      </w:r>
      <w:r w:rsidR="002F59A4">
        <w:rPr>
          <w:rFonts w:hint="eastAsia"/>
          <w:lang w:val="fr-FR"/>
        </w:rPr>
        <w:t>是否意味著誕生？從優雅到渾沌是否意指死亡？就在當下剎那之間，</w:t>
      </w:r>
      <w:r>
        <w:rPr>
          <w:rFonts w:hint="eastAsia"/>
          <w:lang w:val="fr-FR"/>
        </w:rPr>
        <w:t>在</w:t>
      </w:r>
      <w:r w:rsidR="003C0BA2">
        <w:rPr>
          <w:rFonts w:hint="eastAsia"/>
        </w:rPr>
        <w:t>蒙娜麗莎</w:t>
      </w:r>
      <w:r w:rsidR="002F59A4">
        <w:rPr>
          <w:rFonts w:hint="eastAsia"/>
          <w:lang w:val="fr-FR"/>
        </w:rPr>
        <w:t>的觸碰中，也在我們的凝視之中，經歷了誕生與死亡</w:t>
      </w:r>
      <w:r>
        <w:rPr>
          <w:rFonts w:hint="eastAsia"/>
          <w:lang w:val="fr-FR"/>
        </w:rPr>
        <w:t>？</w:t>
      </w:r>
    </w:p>
    <w:p w:rsidR="00D01C37" w:rsidRDefault="00D01C37" w:rsidP="00D01C37">
      <w:pPr>
        <w:ind w:firstLine="480"/>
      </w:pPr>
    </w:p>
    <w:p w:rsidR="00D01C37" w:rsidRPr="00D01C37" w:rsidRDefault="00D01C37" w:rsidP="00D01C37">
      <w:pPr>
        <w:jc w:val="center"/>
        <w:rPr>
          <w:b/>
        </w:rPr>
      </w:pPr>
      <w:r>
        <w:rPr>
          <w:rFonts w:hint="eastAsia"/>
          <w:b/>
        </w:rPr>
        <w:t>第二</w:t>
      </w:r>
      <w:r w:rsidRPr="00096C0F">
        <w:rPr>
          <w:rFonts w:hint="eastAsia"/>
          <w:b/>
        </w:rPr>
        <w:t>節</w:t>
      </w:r>
      <w:r w:rsidRPr="00096C0F">
        <w:rPr>
          <w:rFonts w:hint="eastAsia"/>
          <w:b/>
        </w:rPr>
        <w:tab/>
      </w:r>
      <w:r>
        <w:rPr>
          <w:rFonts w:hint="eastAsia"/>
          <w:b/>
        </w:rPr>
        <w:t>兩條視地平</w:t>
      </w:r>
    </w:p>
    <w:p w:rsidR="00D01C37" w:rsidRDefault="00D01C37" w:rsidP="00D01C37">
      <w:pPr>
        <w:ind w:firstLine="480"/>
      </w:pPr>
    </w:p>
    <w:p w:rsidR="00D01C37" w:rsidRDefault="00D01C37" w:rsidP="00D01C37">
      <w:pPr>
        <w:ind w:firstLine="480"/>
        <w:rPr>
          <w:rFonts w:ascii="PMingLiU" w:hAnsi="PMingLiU"/>
          <w:lang w:val="fr-FR"/>
        </w:rPr>
      </w:pPr>
      <w:r>
        <w:rPr>
          <w:rFonts w:hint="eastAsia"/>
        </w:rPr>
        <w:t>先來談談</w:t>
      </w:r>
      <w:r w:rsidR="003C0BA2">
        <w:rPr>
          <w:rFonts w:hint="eastAsia"/>
        </w:rPr>
        <w:t>蒙娜麗莎</w:t>
      </w:r>
      <w:r>
        <w:rPr>
          <w:rFonts w:hint="eastAsia"/>
        </w:rPr>
        <w:t>的身體、她的視線與所處的空間到底切分了幾個不同的視域，演繹出什麼樣的空間？反過來，也可以說，這裡是好幾個視域的匯集點。</w:t>
      </w:r>
      <w:r w:rsidR="008369BB">
        <w:rPr>
          <w:rFonts w:hint="eastAsia"/>
        </w:rPr>
        <w:t>她坐在涼廊上，與我們直接面對面，當我們的視線切進畫面，</w:t>
      </w:r>
      <w:r>
        <w:rPr>
          <w:rFonts w:hint="eastAsia"/>
        </w:rPr>
        <w:t>穿過她的眼神，切進遙遠的地平線，比對兩條不同高度的地平線，此時，我們又回到凝視之中，這個凝視是</w:t>
      </w:r>
      <w:r w:rsidR="008369BB">
        <w:rPr>
          <w:rFonts w:hint="eastAsia"/>
        </w:rPr>
        <w:t>蒙娜麗莎</w:t>
      </w:r>
      <w:r>
        <w:rPr>
          <w:rFonts w:hint="eastAsia"/>
        </w:rPr>
        <w:t>的，也是我們的。</w:t>
      </w:r>
      <w:r w:rsidR="003C0BA2">
        <w:rPr>
          <w:rFonts w:hint="eastAsia"/>
        </w:rPr>
        <w:t>蒙娜麗莎</w:t>
      </w:r>
      <w:r>
        <w:rPr>
          <w:rFonts w:hint="eastAsia"/>
        </w:rPr>
        <w:t>的身體朝向畫面的左側，由她安放在扶手上的左手所暗示，但是她的臉幾乎轉成正面，恰好呼應著右手往前的動作，她的眼神繼續身體未完成的運動，望向畫面的前方──</w:t>
      </w:r>
      <w:r w:rsidR="008369BB">
        <w:rPr>
          <w:rFonts w:hint="eastAsia"/>
        </w:rPr>
        <w:t>她</w:t>
      </w:r>
      <w:r>
        <w:rPr>
          <w:rFonts w:hint="eastAsia"/>
        </w:rPr>
        <w:t>側身轉過頭來看著我們。身體、臉、眼神在同一個運動裡切分出三個空間方向。再檢視觀眾的位置，依照畫中的暗示，我們直視畫中人物，亦即觀畫者與她同處一處，然而我們俯瞰她身背後的地景，地平線很高，暗示了觀看者與模特兒同樣佔據了很高的位置。遠方的地平線，並不在同一個高度上，右手邊的地平線是明亮如鏡的湖泊，左手邊的山谷澤地水平位置偏低，畫家在這裡造成了一個斷層，兩條平行不相交的視地平，交會於兩眼之間，在人物的臉上，彷彿整個世界的荒涼渾沌、空缺矛盾剎時之間消融於此，一抹即將消失的微笑。</w:t>
      </w:r>
      <w:r>
        <w:rPr>
          <w:rFonts w:hint="eastAsia"/>
        </w:rPr>
        <w:t xml:space="preserve"> </w:t>
      </w:r>
      <w:r>
        <w:rPr>
          <w:rFonts w:hint="eastAsia"/>
        </w:rPr>
        <w:t>阿哈斯說，高處的地平線正呼應著微微向上揚的嘴角，是</w:t>
      </w:r>
      <w:r w:rsidR="008369BB">
        <w:rPr>
          <w:rFonts w:hint="eastAsia"/>
        </w:rPr>
        <w:t>蒙娜麗莎</w:t>
      </w:r>
      <w:r>
        <w:rPr>
          <w:rFonts w:hint="eastAsia"/>
        </w:rPr>
        <w:t>的微笑，將交錯的地平線聯繫在一起</w:t>
      </w:r>
      <w:r>
        <w:rPr>
          <w:rStyle w:val="Appelnotedebasdep"/>
        </w:rPr>
        <w:footnoteReference w:id="8"/>
      </w:r>
      <w:r>
        <w:rPr>
          <w:rFonts w:hint="eastAsia"/>
        </w:rPr>
        <w:t>。</w:t>
      </w:r>
      <w:r>
        <w:rPr>
          <w:rFonts w:hint="eastAsia"/>
          <w:lang w:val="fr-FR"/>
        </w:rPr>
        <w:t>或許我們也可以說</w:t>
      </w:r>
      <w:r w:rsidRPr="00D01C37">
        <w:rPr>
          <w:rFonts w:hint="eastAsia"/>
        </w:rPr>
        <w:t>，</w:t>
      </w:r>
      <w:r>
        <w:rPr>
          <w:rFonts w:hint="eastAsia"/>
        </w:rPr>
        <w:t>面容給予風景中的地平線</w:t>
      </w:r>
      <w:r w:rsidRPr="00D01C37">
        <w:rPr>
          <w:rFonts w:hint="eastAsia"/>
        </w:rPr>
        <w:t>，</w:t>
      </w:r>
      <w:r>
        <w:rPr>
          <w:rFonts w:hint="eastAsia"/>
          <w:lang w:val="fr-FR"/>
        </w:rPr>
        <w:t>或許也給予了</w:t>
      </w:r>
      <w:r>
        <w:rPr>
          <w:rFonts w:hint="eastAsia"/>
        </w:rPr>
        <w:t>時間的地平。從兩個不同的視地平來看，我們可以推測出觀畫者與畫家所在的位置</w:t>
      </w:r>
      <w:r>
        <w:rPr>
          <w:rStyle w:val="Appelnotedebasdep"/>
        </w:rPr>
        <w:footnoteReference w:id="9"/>
      </w:r>
      <w:r>
        <w:rPr>
          <w:rFonts w:hint="eastAsia"/>
        </w:rPr>
        <w:t>，面對</w:t>
      </w:r>
      <w:r w:rsidR="008369BB">
        <w:rPr>
          <w:rFonts w:hint="eastAsia"/>
        </w:rPr>
        <w:t>被畫的模特兒</w:t>
      </w:r>
      <w:r>
        <w:rPr>
          <w:rFonts w:hint="eastAsia"/>
        </w:rPr>
        <w:t>，我們</w:t>
      </w:r>
      <w:r w:rsidR="00F460BF">
        <w:rPr>
          <w:rFonts w:hint="eastAsia"/>
        </w:rPr>
        <w:t>觀畫者</w:t>
      </w:r>
      <w:r>
        <w:rPr>
          <w:rFonts w:hint="eastAsia"/>
        </w:rPr>
        <w:t>大約在她的左斜前的上方。反過來說，她</w:t>
      </w:r>
      <w:r>
        <w:rPr>
          <w:rFonts w:hint="eastAsia"/>
        </w:rPr>
        <w:lastRenderedPageBreak/>
        <w:t>在我們的左手邊略下方。當我們面朝正前方，斜眼注視著左側前方的物體，我們左眼到物體的距離會小於右眼到物體的距離。如果我們朝正前方前進，那麼，就左眼而言，物體變大的速度快於呈現在右眼的物體速度，左眼和右眼各自測量著物體的距離和速度。這個世界呈現在左眼與右眼裡的速度是不一樣的。所以，當我們眼前呈現許多距離我們不遠的物體，而物體後面是遠在天際的地平線，我們往前進時，在視覺上，物體以較大的速度向我們逼近，而背景仍然呈現先前幾乎靜止的狀態。也就是說，離我們越近者，在視覺上所給予的速度是最快的，物體離的越遠它的速度越慢。在光源穩定的狀況下，而且所有的物體個別的相對運動是接近的，由我們所在地出發到最遠之處，最接近我們的物體，所給予我們的視覺運動速度，會加到最快的程度，最遠處的物體或背景所給予的視覺經驗，運動速度趨近於零。如果速度等同於時間的流逝，那麼最遠的視線隱沒點，是時間不流動的地方。面容，在我們的視覺經驗裡，曾經是最近距離接觸的對象，世界裡最初的速度是面容給予的。對世界和人的慾望，一開始就是由時間與速度構成的，當然這並非數學意義上的，而是存在的時間性。但是這不是事情的全部，如果逼近眼睛的物體佔了視線的大部分空間，那麼較大物體的速度會變慢，較小件的物體會呈現較快的速度</w:t>
      </w:r>
      <w:r>
        <w:rPr>
          <w:rStyle w:val="Appelnotedebasdep"/>
        </w:rPr>
        <w:footnoteReference w:id="10"/>
      </w:r>
      <w:r>
        <w:rPr>
          <w:rFonts w:hint="eastAsia"/>
        </w:rPr>
        <w:t>。以</w:t>
      </w:r>
      <w:r w:rsidR="003C0BA2">
        <w:rPr>
          <w:rFonts w:hint="eastAsia"/>
        </w:rPr>
        <w:t>蒙娜麗莎</w:t>
      </w:r>
      <w:r>
        <w:rPr>
          <w:rFonts w:hint="eastAsia"/>
        </w:rPr>
        <w:t>為例，我們走向坐著的她，她轉過身來，她的身影尚未在觀者眼中佔最大比例之前，她佔據了這個世界速度的中心。當我們來到了</w:t>
      </w:r>
      <w:r w:rsidR="003C0BA2">
        <w:rPr>
          <w:rFonts w:hint="eastAsia"/>
        </w:rPr>
        <w:t>蒙娜麗莎</w:t>
      </w:r>
      <w:r>
        <w:rPr>
          <w:rFonts w:hint="eastAsia"/>
        </w:rPr>
        <w:t>面前，此時她在我們視線中佔據較大比例，速度加快的是背後的風景與臉上五官的表情，因為後面兩者與</w:t>
      </w:r>
      <w:r w:rsidR="00A85A00">
        <w:rPr>
          <w:rFonts w:hint="eastAsia"/>
        </w:rPr>
        <w:t>她</w:t>
      </w:r>
      <w:r>
        <w:rPr>
          <w:rFonts w:hint="eastAsia"/>
        </w:rPr>
        <w:t>本人相較之下有著較小的比例</w:t>
      </w:r>
      <w:r>
        <w:rPr>
          <w:rStyle w:val="Appelnotedebasdep"/>
        </w:rPr>
        <w:footnoteReference w:id="11"/>
      </w:r>
      <w:r>
        <w:rPr>
          <w:rFonts w:hint="eastAsia"/>
        </w:rPr>
        <w:t>。面對畫中</w:t>
      </w:r>
      <w:r w:rsidR="00A85A00">
        <w:rPr>
          <w:rFonts w:hint="eastAsia"/>
        </w:rPr>
        <w:t>容顏，我們見到片刻的微笑，具有空氣感的臉龐，眼神之間風的速度，</w:t>
      </w:r>
      <w:r>
        <w:rPr>
          <w:rFonts w:hint="eastAsia"/>
        </w:rPr>
        <w:t>身後迴旋的峰谷如浪般翻騰。面容出現在我們之前，那遙遠的地平線，曾經平靜如永恆，古老如冥頑山石，卻在相遇頃刻變化如面容，忽近忽遠，召喚我們身體內許久不曾動搖的時間地平。在我們近距離的親密接觸裡，父母親的臉頰、情人的雙眸，瞬間的變化，面容多變的風貌，使得這個世界有了速度，裁剪出風景的節奏與世界的風格。世界誕生於面容，</w:t>
      </w:r>
      <w:r>
        <w:rPr>
          <w:rFonts w:ascii="PMingLiU" w:hAnsi="PMingLiU" w:hint="eastAsia"/>
          <w:lang w:val="fr-FR"/>
        </w:rPr>
        <w:t>面容就發生在這面對面的接觸。</w:t>
      </w:r>
      <w:r>
        <w:rPr>
          <w:rFonts w:hint="eastAsia"/>
        </w:rPr>
        <w:t>事實上，畫中人物真正所處的位置，是在涼廊的矮牆內</w:t>
      </w:r>
      <w:r>
        <w:rPr>
          <w:rStyle w:val="Appelnotedebasdep"/>
        </w:rPr>
        <w:footnoteReference w:id="12"/>
      </w:r>
      <w:r w:rsidR="00315E12">
        <w:rPr>
          <w:rFonts w:hint="eastAsia"/>
        </w:rPr>
        <w:t>。當時的肖像畫，會將畫中人物與觀畫者用矮牆分隔</w:t>
      </w:r>
      <w:r w:rsidR="0090614F">
        <w:rPr>
          <w:rFonts w:hint="eastAsia"/>
        </w:rPr>
        <w:t>；</w:t>
      </w:r>
      <w:r w:rsidR="00315E12">
        <w:rPr>
          <w:rFonts w:hint="eastAsia"/>
        </w:rPr>
        <w:t>但</w:t>
      </w:r>
      <w:r w:rsidR="00315E12">
        <w:rPr>
          <w:rFonts w:hint="eastAsia"/>
        </w:rPr>
        <w:lastRenderedPageBreak/>
        <w:t>是達文西將矮牆放在模特兒身後了。</w:t>
      </w:r>
      <w:r>
        <w:rPr>
          <w:rFonts w:hint="eastAsia"/>
        </w:rPr>
        <w:t>正因為這樣的安排，</w:t>
      </w:r>
      <w:r w:rsidR="00FE177C">
        <w:rPr>
          <w:rFonts w:hint="eastAsia"/>
        </w:rPr>
        <w:t>蒙娜麗莎</w:t>
      </w:r>
      <w:r w:rsidR="00315E12">
        <w:rPr>
          <w:rFonts w:hint="eastAsia"/>
        </w:rPr>
        <w:t>出現在觀畫者前，我們</w:t>
      </w:r>
      <w:r>
        <w:rPr>
          <w:rFonts w:hint="eastAsia"/>
        </w:rPr>
        <w:t>與之</w:t>
      </w:r>
      <w:r w:rsidR="00274695">
        <w:rPr>
          <w:rFonts w:hint="eastAsia"/>
        </w:rPr>
        <w:t>無隔閡的</w:t>
      </w:r>
      <w:r>
        <w:rPr>
          <w:rFonts w:hint="eastAsia"/>
        </w:rPr>
        <w:t>面對面。</w:t>
      </w:r>
      <w:r w:rsidR="003C0BA2">
        <w:rPr>
          <w:rFonts w:hint="eastAsia"/>
        </w:rPr>
        <w:t>蒙娜麗莎</w:t>
      </w:r>
      <w:r>
        <w:rPr>
          <w:rFonts w:hint="eastAsia"/>
        </w:rPr>
        <w:t>的兩手交疊的姿勢，在當時的佛羅倫斯並不常見，平放的左手標示了觀畫者與畫中人物之間的界線，而右手正要越過這條線，兩手的位置連接了畫面內與外的世界。兩手，兩個身體（畫家與模特兒</w:t>
      </w:r>
      <w:r>
        <w:rPr>
          <w:rFonts w:hint="eastAsia"/>
        </w:rPr>
        <w:t>/</w:t>
      </w:r>
      <w:r>
        <w:rPr>
          <w:rFonts w:hint="eastAsia"/>
        </w:rPr>
        <w:t>觀畫者與畫中人物），是兩個不相容的空間；兩個人的眼神，交會於天地之際，是那麼地遠，又是那麼地近。然而或許有那麼一刻，我們會在情人的凝視中，發現身體內最遙遠的</w:t>
      </w:r>
      <w:r>
        <w:rPr>
          <w:rFonts w:hint="eastAsia"/>
          <w:lang w:val="fr-FR"/>
        </w:rPr>
        <w:t>時間</w:t>
      </w:r>
      <w:r>
        <w:rPr>
          <w:rFonts w:hint="eastAsia"/>
        </w:rPr>
        <w:t>地平。古老的永恆，曾經被遺忘的未來，都發生在這交會時刻</w:t>
      </w:r>
      <w:r>
        <w:rPr>
          <w:rFonts w:hint="eastAsia"/>
          <w:lang w:val="fr-FR"/>
        </w:rPr>
        <w:t>。</w:t>
      </w:r>
    </w:p>
    <w:p w:rsidR="00D01C37" w:rsidRDefault="00D01C37" w:rsidP="00D01C37">
      <w:pPr>
        <w:ind w:firstLine="480"/>
      </w:pPr>
    </w:p>
    <w:p w:rsidR="00D01C37" w:rsidRPr="00096C0F" w:rsidRDefault="00D01C37" w:rsidP="00D01C37">
      <w:pPr>
        <w:jc w:val="center"/>
        <w:rPr>
          <w:rFonts w:ascii="PMingLiU" w:hAnsi="PMingLiU"/>
          <w:b/>
        </w:rPr>
      </w:pPr>
      <w:r>
        <w:rPr>
          <w:rFonts w:ascii="PMingLiU" w:hAnsi="PMingLiU" w:hint="eastAsia"/>
          <w:b/>
        </w:rPr>
        <w:t>第三</w:t>
      </w:r>
      <w:r w:rsidRPr="00096C0F">
        <w:rPr>
          <w:rFonts w:ascii="PMingLiU" w:hAnsi="PMingLiU" w:hint="eastAsia"/>
          <w:b/>
        </w:rPr>
        <w:t>節</w:t>
      </w:r>
      <w:r w:rsidRPr="00096C0F">
        <w:rPr>
          <w:rFonts w:ascii="PMingLiU" w:hAnsi="PMingLiU" w:hint="eastAsia"/>
          <w:b/>
        </w:rPr>
        <w:tab/>
      </w:r>
      <w:r>
        <w:rPr>
          <w:rFonts w:ascii="PMingLiU" w:hAnsi="PMingLiU" w:hint="eastAsia"/>
          <w:b/>
        </w:rPr>
        <w:t>接觸</w:t>
      </w:r>
    </w:p>
    <w:p w:rsidR="00D01C37" w:rsidRDefault="00D01C37" w:rsidP="00D01C37">
      <w:pPr>
        <w:ind w:firstLine="480"/>
      </w:pPr>
    </w:p>
    <w:p w:rsidR="00D01C37" w:rsidRDefault="00D01C37" w:rsidP="00686B29">
      <w:pPr>
        <w:ind w:firstLine="480"/>
        <w:jc w:val="both"/>
        <w:rPr>
          <w:rFonts w:ascii="PMingLiU" w:hAnsi="PMingLiU"/>
          <w:lang w:val="fr-FR"/>
        </w:rPr>
      </w:pPr>
      <w:r>
        <w:rPr>
          <w:rFonts w:ascii="PMingLiU" w:hAnsi="PMingLiU" w:hint="eastAsia"/>
        </w:rPr>
        <w:t>達文西花了</w:t>
      </w:r>
      <w:r w:rsidR="00F460BF">
        <w:rPr>
          <w:rFonts w:ascii="PMingLiU" w:hAnsi="PMingLiU" w:hint="eastAsia"/>
        </w:rPr>
        <w:t>二十五</w:t>
      </w:r>
      <w:r>
        <w:rPr>
          <w:rFonts w:ascii="PMingLiU" w:hAnsi="PMingLiU" w:hint="eastAsia"/>
        </w:rPr>
        <w:t>年的時間，終於發現人物的手該如何擺放</w:t>
      </w:r>
      <w:r>
        <w:rPr>
          <w:rStyle w:val="Appelnotedebasdep"/>
          <w:rFonts w:ascii="PMingLiU" w:hAnsi="PMingLiU"/>
        </w:rPr>
        <w:footnoteReference w:id="13"/>
      </w:r>
      <w:r>
        <w:rPr>
          <w:rFonts w:ascii="PMingLiU" w:hAnsi="PMingLiU" w:hint="eastAsia"/>
        </w:rPr>
        <w:t>。我們以為手的重要性不下於</w:t>
      </w:r>
      <w:r>
        <w:rPr>
          <w:rFonts w:ascii="PMingLiU" w:hAnsi="PMingLiU" w:hint="eastAsia"/>
          <w:lang w:val="fr-FR"/>
        </w:rPr>
        <w:t>凝視</w:t>
      </w:r>
      <w:r>
        <w:rPr>
          <w:rFonts w:ascii="PMingLiU" w:hAnsi="PMingLiU" w:hint="eastAsia"/>
        </w:rPr>
        <w:t>與微笑，因為「觸摸/被觸」的手部姿勢，真正地完整具現了</w:t>
      </w:r>
      <w:r w:rsidR="003C0BA2">
        <w:rPr>
          <w:rFonts w:hint="eastAsia"/>
        </w:rPr>
        <w:t>蒙娜麗莎</w:t>
      </w:r>
      <w:r>
        <w:rPr>
          <w:rFonts w:ascii="PMingLiU" w:hAnsi="PMingLiU" w:hint="eastAsia"/>
        </w:rPr>
        <w:t>所特有的─作為女人與母親的身體</w:t>
      </w:r>
      <w:r>
        <w:rPr>
          <w:rStyle w:val="Appelnotedebasdep"/>
          <w:rFonts w:ascii="PMingLiU" w:hAnsi="PMingLiU"/>
        </w:rPr>
        <w:footnoteReference w:id="14"/>
      </w:r>
      <w:r>
        <w:rPr>
          <w:rFonts w:ascii="PMingLiU" w:hAnsi="PMingLiU" w:hint="eastAsia"/>
        </w:rPr>
        <w:t>。正是因為這雙手，整個世界有了形狀、重量與對象。</w:t>
      </w:r>
      <w:r w:rsidR="003C0BA2">
        <w:rPr>
          <w:rFonts w:hint="eastAsia"/>
        </w:rPr>
        <w:t>蒙娜麗莎</w:t>
      </w:r>
      <w:r>
        <w:rPr>
          <w:rFonts w:ascii="PMingLiU" w:hAnsi="PMingLiU" w:hint="eastAsia"/>
        </w:rPr>
        <w:t>的凝視觸動著我們，她的手彷彿要跨越出畫面，凝視與觸摸接觸了什麼邊界線？</w:t>
      </w:r>
      <w:r w:rsidR="003C0BA2">
        <w:rPr>
          <w:rFonts w:hint="eastAsia"/>
        </w:rPr>
        <w:t>蒙娜麗莎</w:t>
      </w:r>
      <w:r>
        <w:rPr>
          <w:rFonts w:ascii="PMingLiU" w:hAnsi="PMingLiU" w:hint="eastAsia"/>
          <w:lang w:val="fr-FR"/>
        </w:rPr>
        <w:t>兩手交錯，右手是動觸覺─動態的身體性，左手則是被動的感受──被觸摸的身體性。對於右手而言，左手呈現如世界一般，安穩地歇放在畫裏內在的世界，一個不能穿透的、不能觸摸的地方。這個繪畫的空間，隱喻著外在廣延的空間。在這個接觸之中，我們發現自己與世界有著相同的肉身。</w:t>
      </w:r>
      <w:r>
        <w:rPr>
          <w:rFonts w:ascii="PMingLiU" w:hAnsi="PMingLiU" w:hint="eastAsia"/>
        </w:rPr>
        <w:t>胡塞爾曾在</w:t>
      </w:r>
      <w:r w:rsidRPr="007128DF">
        <w:rPr>
          <w:rFonts w:ascii="PMingLiU" w:hAnsi="PMingLiU" w:hint="eastAsia"/>
          <w:u w:val="single"/>
        </w:rPr>
        <w:t>觀念II</w:t>
      </w:r>
      <w:r>
        <w:rPr>
          <w:rStyle w:val="Appelnotedebasdep"/>
          <w:rFonts w:ascii="PMingLiU" w:hAnsi="PMingLiU"/>
        </w:rPr>
        <w:footnoteReference w:id="15"/>
      </w:r>
      <w:r w:rsidR="00C32A2B">
        <w:rPr>
          <w:rFonts w:ascii="PMingLiU" w:hAnsi="PMingLiU" w:hint="eastAsia"/>
        </w:rPr>
        <w:t>對接觸作過現象</w:t>
      </w:r>
      <w:r>
        <w:rPr>
          <w:rFonts w:ascii="PMingLiU" w:hAnsi="PMingLiU" w:hint="eastAsia"/>
        </w:rPr>
        <w:t>的考察：就觸覺而言，它除了在身體表面造成個別區域的感受，另外在「整個身體」裡的內部，又有</w:t>
      </w:r>
      <w:r w:rsidR="002C5DE3">
        <w:rPr>
          <w:rFonts w:ascii="PMingLiU" w:hAnsi="PMingLiU" w:hint="eastAsia"/>
        </w:rPr>
        <w:t>「</w:t>
      </w:r>
      <w:r>
        <w:rPr>
          <w:rFonts w:ascii="PMingLiU" w:hAnsi="PMingLiU" w:hint="eastAsia"/>
        </w:rPr>
        <w:t>定位的作用</w:t>
      </w:r>
      <w:r w:rsidR="002C5DE3">
        <w:rPr>
          <w:rFonts w:ascii="PMingLiU" w:hAnsi="PMingLiU" w:hint="eastAsia"/>
        </w:rPr>
        <w:t>」</w:t>
      </w:r>
      <w:r>
        <w:rPr>
          <w:rFonts w:ascii="PMingLiU" w:hAnsi="PMingLiU" w:hint="eastAsia"/>
        </w:rPr>
        <w:t>。比如說，當我們用手碰觸物品，在碰觸推捏的動作中，手感知對象的硬度、暖度、光滑度，有時候我們能夠用手惦惦重量，重一點的，我們用整個身體的重量去推估對象物。在碰觸這樣一個簡單的動作裡，一方面我們對事物的物質性有了初步的認識，另一方面，我們身體裡也有相應的作用，就是在我們觸摸的時候，在自身的身體內有著相應的感覺與定位的作用。</w:t>
      </w:r>
      <w:r w:rsidR="00EE62ED">
        <w:rPr>
          <w:rFonts w:ascii="PMingLiU" w:hAnsi="PMingLiU" w:hint="eastAsia"/>
        </w:rPr>
        <w:t>尤其在觸</w:t>
      </w:r>
      <w:r w:rsidR="00AC3F29">
        <w:rPr>
          <w:rFonts w:ascii="PMingLiU" w:hAnsi="PMingLiU" w:hint="eastAsia"/>
        </w:rPr>
        <w:t>覺的痛覺、壓覺與溫度感受方面</w:t>
      </w:r>
      <w:r w:rsidR="00AC3F29">
        <w:rPr>
          <w:rFonts w:ascii="PMingLiU" w:hAnsi="PMingLiU" w:hint="eastAsia"/>
          <w:lang w:val="fr-FR"/>
        </w:rPr>
        <w:t>－</w:t>
      </w:r>
      <w:r w:rsidR="00AC3F29">
        <w:rPr>
          <w:rFonts w:ascii="PMingLiU" w:hAnsi="PMingLiU" w:hint="eastAsia"/>
        </w:rPr>
        <w:t>被觸者（</w:t>
      </w:r>
      <w:r w:rsidR="00AC3F29">
        <w:rPr>
          <w:rFonts w:ascii="PMingLiU" w:hAnsi="PMingLiU"/>
          <w:lang w:val="fr-FR"/>
        </w:rPr>
        <w:t>le touché</w:t>
      </w:r>
      <w:r w:rsidR="00AC3F29">
        <w:rPr>
          <w:rFonts w:ascii="PMingLiU" w:hAnsi="PMingLiU" w:hint="eastAsia"/>
        </w:rPr>
        <w:t>），它們的</w:t>
      </w:r>
      <w:r w:rsidR="00EE62ED">
        <w:rPr>
          <w:rFonts w:ascii="PMingLiU" w:hAnsi="PMingLiU" w:hint="eastAsia"/>
        </w:rPr>
        <w:t>定位作用是比較顯著的。雖然，對胡賽爾而言，身體的移動仍與這個內在的存在持續不斷地相應著。但是，對於我們而言，</w:t>
      </w:r>
      <w:r w:rsidR="00AC3F29">
        <w:rPr>
          <w:rFonts w:ascii="PMingLiU" w:hAnsi="PMingLiU" w:hint="eastAsia"/>
        </w:rPr>
        <w:t>動</w:t>
      </w:r>
      <w:r w:rsidR="00EE62ED">
        <w:rPr>
          <w:rFonts w:ascii="PMingLiU" w:hAnsi="PMingLiU" w:hint="eastAsia"/>
        </w:rPr>
        <w:t>觸覺</w:t>
      </w:r>
      <w:r w:rsidR="00AC3F29">
        <w:rPr>
          <w:rFonts w:ascii="PMingLiU" w:hAnsi="PMingLiU" w:hint="eastAsia"/>
        </w:rPr>
        <w:t>（</w:t>
      </w:r>
      <w:r w:rsidR="00AC3F29">
        <w:rPr>
          <w:rFonts w:ascii="PMingLiU" w:hAnsi="PMingLiU"/>
          <w:lang w:val="fr-FR"/>
        </w:rPr>
        <w:t>le touchant</w:t>
      </w:r>
      <w:r w:rsidR="00A7646E">
        <w:rPr>
          <w:rFonts w:ascii="PMingLiU" w:hAnsi="PMingLiU" w:hint="eastAsia"/>
          <w:lang w:val="fr-FR"/>
        </w:rPr>
        <w:t xml:space="preserve"> 或者說，觸摸</w:t>
      </w:r>
      <w:r w:rsidR="00AC3F29">
        <w:rPr>
          <w:rFonts w:ascii="PMingLiU" w:hAnsi="PMingLiU" w:hint="eastAsia"/>
        </w:rPr>
        <w:t>）</w:t>
      </w:r>
      <w:r w:rsidR="00EE62ED">
        <w:rPr>
          <w:rFonts w:ascii="PMingLiU" w:hAnsi="PMingLiU" w:hint="eastAsia"/>
        </w:rPr>
        <w:t>的動覺運動（</w:t>
      </w:r>
      <w:r w:rsidR="00EE62ED">
        <w:rPr>
          <w:rFonts w:ascii="PMingLiU" w:hAnsi="PMingLiU"/>
          <w:lang w:val="fr-FR"/>
        </w:rPr>
        <w:t>mouvements kinesthésiques</w:t>
      </w:r>
      <w:r w:rsidR="00EE62ED">
        <w:rPr>
          <w:rFonts w:ascii="PMingLiU" w:hAnsi="PMingLiU" w:hint="eastAsia"/>
        </w:rPr>
        <w:t>）</w:t>
      </w:r>
      <w:r w:rsidR="00EE62ED">
        <w:rPr>
          <w:rFonts w:ascii="PMingLiU" w:hAnsi="PMingLiU" w:hint="eastAsia"/>
          <w:lang w:val="fr-FR"/>
        </w:rPr>
        <w:t>卻沒有明顯的定位作用。此外，</w:t>
      </w:r>
      <w:r>
        <w:rPr>
          <w:rFonts w:ascii="PMingLiU" w:hAnsi="PMingLiU" w:hint="eastAsia"/>
        </w:rPr>
        <w:t>以心臟跳動的例子來看，觸覺的感受甚至可以不需通過外在表面的觸摸經驗</w:t>
      </w:r>
      <w:r>
        <w:rPr>
          <w:rFonts w:hint="eastAsia"/>
        </w:rPr>
        <w:t>，這是一個「沒有觸感表面的觸覺」（</w:t>
      </w:r>
      <w:r>
        <w:rPr>
          <w:lang w:val="fr-FR"/>
        </w:rPr>
        <w:t>un toucher sans surface tactile</w:t>
      </w:r>
      <w:r>
        <w:rPr>
          <w:rFonts w:hint="eastAsia"/>
        </w:rPr>
        <w:t>）</w:t>
      </w:r>
      <w:r>
        <w:rPr>
          <w:rFonts w:ascii="PMingLiU" w:hAnsi="PMingLiU" w:hint="eastAsia"/>
        </w:rPr>
        <w:t>。</w:t>
      </w:r>
      <w:r>
        <w:rPr>
          <w:rFonts w:ascii="PMingLiU" w:hAnsi="PMingLiU" w:hint="eastAsia"/>
          <w:lang w:val="fr-FR"/>
        </w:rPr>
        <w:t>根據胡賽爾，觸覺有兩個層面，一種與表面同時產生的觸覺，屬於外在空間的特質─廣延（</w:t>
      </w:r>
      <w:r w:rsidRPr="002362BA">
        <w:rPr>
          <w:lang w:val="fr-FR"/>
        </w:rPr>
        <w:t xml:space="preserve">l’étendue  ; </w:t>
      </w:r>
      <w:proofErr w:type="spellStart"/>
      <w:r w:rsidRPr="00B43B37">
        <w:rPr>
          <w:i/>
          <w:lang w:val="fr-FR"/>
        </w:rPr>
        <w:t>res</w:t>
      </w:r>
      <w:proofErr w:type="spellEnd"/>
      <w:r w:rsidRPr="00B43B37">
        <w:rPr>
          <w:i/>
          <w:lang w:val="fr-FR"/>
        </w:rPr>
        <w:t xml:space="preserve"> </w:t>
      </w:r>
      <w:proofErr w:type="spellStart"/>
      <w:r w:rsidRPr="00B43B37">
        <w:rPr>
          <w:i/>
          <w:lang w:val="fr-FR"/>
        </w:rPr>
        <w:t>extensa</w:t>
      </w:r>
      <w:proofErr w:type="spellEnd"/>
      <w:r>
        <w:rPr>
          <w:rFonts w:ascii="PMingLiU" w:hAnsi="PMingLiU" w:hint="eastAsia"/>
          <w:lang w:val="fr-FR"/>
        </w:rPr>
        <w:t>），這個部分是觸覺與視覺共同有的特質。此外我們還有另一種觸覺經驗，</w:t>
      </w:r>
      <w:r>
        <w:rPr>
          <w:rFonts w:ascii="PMingLiU" w:hAnsi="PMingLiU" w:hint="eastAsia"/>
          <w:lang w:val="fr-FR"/>
        </w:rPr>
        <w:lastRenderedPageBreak/>
        <w:t>以德希達的話來說：「經由表面我們用手觸摸身體的內在」（</w:t>
      </w:r>
      <w:r w:rsidRPr="002362BA">
        <w:rPr>
          <w:lang w:val="fr-FR"/>
        </w:rPr>
        <w:t xml:space="preserve">je touche </w:t>
      </w:r>
      <w:r w:rsidRPr="002362BA">
        <w:rPr>
          <w:i/>
          <w:lang w:val="fr-FR"/>
        </w:rPr>
        <w:t>de la main</w:t>
      </w:r>
      <w:r w:rsidRPr="002362BA">
        <w:rPr>
          <w:lang w:val="fr-FR"/>
        </w:rPr>
        <w:t xml:space="preserve"> le dedans de mon corps </w:t>
      </w:r>
      <w:r w:rsidRPr="002362BA">
        <w:rPr>
          <w:i/>
          <w:lang w:val="fr-FR"/>
        </w:rPr>
        <w:t>à travers</w:t>
      </w:r>
      <w:r w:rsidRPr="002362BA">
        <w:rPr>
          <w:lang w:val="fr-FR"/>
        </w:rPr>
        <w:t xml:space="preserve"> une surface</w:t>
      </w:r>
      <w:r w:rsidRPr="002362BA">
        <w:rPr>
          <w:rFonts w:hAnsi="PMingLiU"/>
          <w:lang w:val="fr-FR"/>
        </w:rPr>
        <w:t>）</w:t>
      </w:r>
      <w:r>
        <w:rPr>
          <w:rStyle w:val="Appelnotedebasdep"/>
          <w:rFonts w:ascii="PMingLiU" w:hAnsi="PMingLiU"/>
          <w:lang w:val="fr-FR"/>
        </w:rPr>
        <w:footnoteReference w:id="16"/>
      </w:r>
      <w:r>
        <w:rPr>
          <w:rFonts w:ascii="PMingLiU" w:hAnsi="PMingLiU" w:hint="eastAsia"/>
          <w:lang w:val="fr-FR"/>
        </w:rPr>
        <w:t>，也就是不透過表面而有的內在性。</w:t>
      </w:r>
      <w:r>
        <w:rPr>
          <w:rFonts w:ascii="PMingLiU" w:hAnsi="PMingLiU" w:hint="eastAsia"/>
        </w:rPr>
        <w:t>然而，在「看」的知覺動作裡，根據胡賽爾的講法，身體內部並「不必然」有相應的感覺。眼睛能夠看到/正在被看，看/被看（</w:t>
      </w:r>
      <w:r>
        <w:rPr>
          <w:rFonts w:ascii="PMingLiU" w:hAnsi="PMingLiU"/>
          <w:lang w:val="fr-FR"/>
        </w:rPr>
        <w:t>le voyant-vu</w:t>
      </w:r>
      <w:r>
        <w:rPr>
          <w:rFonts w:ascii="PMingLiU" w:hAnsi="PMingLiU" w:hint="eastAsia"/>
        </w:rPr>
        <w:t>） </w:t>
      </w:r>
      <w:r>
        <w:rPr>
          <w:rFonts w:ascii="PMingLiU" w:hAnsi="PMingLiU" w:hint="eastAsia"/>
          <w:lang w:val="fr-FR"/>
        </w:rPr>
        <w:t>，</w:t>
      </w:r>
      <w:r>
        <w:rPr>
          <w:rFonts w:ascii="PMingLiU" w:hAnsi="PMingLiU" w:hint="eastAsia"/>
        </w:rPr>
        <w:t>或者，被看到/正在看</w:t>
      </w:r>
      <w:r>
        <w:rPr>
          <w:rFonts w:ascii="PMingLiU" w:hAnsi="PMingLiU" w:hint="eastAsia"/>
          <w:lang w:val="fr-FR"/>
        </w:rPr>
        <w:t>。但是眼睛必須經由「鏡子」的媒介才能看到自身。對於自身的知覺，視覺並非發生在「觀看」的當下，而必須藉助另一個外在的平面來觀看自身。</w:t>
      </w:r>
      <w:r>
        <w:rPr>
          <w:rFonts w:ascii="PMingLiU" w:hAnsi="PMingLiU" w:hint="eastAsia"/>
        </w:rPr>
        <w:t>「</w:t>
      </w:r>
      <w:r>
        <w:rPr>
          <w:rFonts w:ascii="PMingLiU" w:hAnsi="PMingLiU" w:hint="eastAsia"/>
          <w:lang w:val="fr-FR"/>
        </w:rPr>
        <w:t>我所稱為被看到的身體並非那個正在看而被看的某物，作為被觸摸的身體正是那個正在觸摸而被觸摸的某物。</w:t>
      </w:r>
      <w:r>
        <w:rPr>
          <w:rStyle w:val="Appelnotedebasdep"/>
          <w:rFonts w:ascii="PMingLiU" w:hAnsi="PMingLiU"/>
        </w:rPr>
        <w:footnoteReference w:id="17"/>
      </w:r>
      <w:r>
        <w:rPr>
          <w:rFonts w:ascii="PMingLiU" w:hAnsi="PMingLiU" w:hint="eastAsia"/>
        </w:rPr>
        <w:t>」因此，身體的自我建構</w:t>
      </w:r>
      <w:r>
        <w:rPr>
          <w:rFonts w:ascii="PMingLiU" w:hAnsi="PMingLiU" w:hint="eastAsia"/>
          <w:lang w:val="fr-FR"/>
        </w:rPr>
        <w:t>或者說</w:t>
      </w:r>
      <w:r w:rsidR="002C5DE3">
        <w:rPr>
          <w:rFonts w:ascii="PMingLiU" w:hAnsi="PMingLiU" w:hint="eastAsia"/>
          <w:lang w:val="fr-FR"/>
        </w:rPr>
        <w:t>「</w:t>
      </w:r>
      <w:r>
        <w:rPr>
          <w:rFonts w:hint="eastAsia"/>
          <w:lang w:val="fr-FR"/>
        </w:rPr>
        <w:t>身體自身</w:t>
      </w:r>
      <w:r w:rsidR="002C5DE3">
        <w:rPr>
          <w:rFonts w:hint="eastAsia"/>
          <w:lang w:val="fr-FR"/>
        </w:rPr>
        <w:t>」</w:t>
      </w:r>
      <w:r>
        <w:rPr>
          <w:rFonts w:hint="eastAsia"/>
          <w:lang w:val="fr-FR"/>
        </w:rPr>
        <w:t>（</w:t>
      </w:r>
      <w:r>
        <w:rPr>
          <w:lang w:val="fr-FR"/>
        </w:rPr>
        <w:t>Le corps propre</w:t>
      </w:r>
      <w:r>
        <w:rPr>
          <w:rFonts w:hint="eastAsia"/>
          <w:lang w:val="fr-FR"/>
        </w:rPr>
        <w:t>；</w:t>
      </w:r>
      <w:proofErr w:type="spellStart"/>
      <w:r>
        <w:rPr>
          <w:lang w:val="fr-FR"/>
        </w:rPr>
        <w:t>Leib</w:t>
      </w:r>
      <w:proofErr w:type="spellEnd"/>
      <w:r>
        <w:rPr>
          <w:rFonts w:eastAsia="SimSun" w:hint="eastAsia"/>
          <w:lang w:val="fr-FR" w:eastAsia="zh-CN"/>
        </w:rPr>
        <w:t>)</w:t>
      </w:r>
      <w:r>
        <w:rPr>
          <w:rFonts w:hint="eastAsia"/>
          <w:lang w:val="fr-FR"/>
        </w:rPr>
        <w:t>只能產生於觸摸</w:t>
      </w:r>
      <w:r>
        <w:rPr>
          <w:rFonts w:hint="eastAsia"/>
          <w:lang w:val="fr-FR"/>
        </w:rPr>
        <w:t>/</w:t>
      </w:r>
      <w:r>
        <w:rPr>
          <w:rFonts w:hint="eastAsia"/>
          <w:lang w:val="fr-FR"/>
        </w:rPr>
        <w:t>被觸，因為這裡真正碰觸了身體自身同一的問題。手指碰觸手指有一種雙重的感知（</w:t>
      </w:r>
      <w:r>
        <w:rPr>
          <w:lang w:val="fr-FR"/>
        </w:rPr>
        <w:t>double appréhension</w:t>
      </w:r>
      <w:r>
        <w:rPr>
          <w:rFonts w:hint="eastAsia"/>
          <w:lang w:val="fr-FR"/>
        </w:rPr>
        <w:t>），雙重的感覺（</w:t>
      </w:r>
      <w:r>
        <w:rPr>
          <w:lang w:val="fr-FR"/>
        </w:rPr>
        <w:t>double sensation</w:t>
      </w:r>
      <w:r>
        <w:rPr>
          <w:rFonts w:hint="eastAsia"/>
          <w:lang w:val="fr-FR"/>
        </w:rPr>
        <w:t>）：</w:t>
      </w:r>
      <w:r>
        <w:rPr>
          <w:rFonts w:ascii="PMingLiU" w:hAnsi="PMingLiU" w:hint="eastAsia"/>
        </w:rPr>
        <w:t>就觸覺經驗而言，</w:t>
      </w:r>
      <w:r>
        <w:rPr>
          <w:rFonts w:hint="eastAsia"/>
          <w:lang w:val="fr-FR"/>
        </w:rPr>
        <w:t>「外在的對象」（</w:t>
      </w:r>
      <w:r>
        <w:rPr>
          <w:lang w:val="fr-FR"/>
        </w:rPr>
        <w:t>l’objet extérieur</w:t>
      </w:r>
      <w:r>
        <w:rPr>
          <w:rFonts w:hint="eastAsia"/>
          <w:lang w:val="fr-FR"/>
        </w:rPr>
        <w:t>）與「身體自身─對象」（</w:t>
      </w:r>
      <w:r>
        <w:rPr>
          <w:lang w:val="fr-FR"/>
        </w:rPr>
        <w:t xml:space="preserve">l’objet-corps propre ; des </w:t>
      </w:r>
      <w:proofErr w:type="spellStart"/>
      <w:r>
        <w:rPr>
          <w:lang w:val="fr-FR"/>
        </w:rPr>
        <w:t>Leib</w:t>
      </w:r>
      <w:proofErr w:type="spellEnd"/>
      <w:r>
        <w:rPr>
          <w:lang w:val="fr-FR"/>
        </w:rPr>
        <w:t>-</w:t>
      </w:r>
      <w:proofErr w:type="spellStart"/>
      <w:r>
        <w:rPr>
          <w:lang w:val="fr-FR"/>
        </w:rPr>
        <w:t>Objekts</w:t>
      </w:r>
      <w:proofErr w:type="spellEnd"/>
      <w:r>
        <w:rPr>
          <w:rFonts w:hint="eastAsia"/>
          <w:lang w:val="fr-FR"/>
        </w:rPr>
        <w:t>）</w:t>
      </w:r>
      <w:r>
        <w:rPr>
          <w:rFonts w:ascii="PMingLiU" w:hAnsi="PMingLiU" w:hint="eastAsia"/>
        </w:rPr>
        <w:t>達到了同一</w:t>
      </w:r>
      <w:r>
        <w:rPr>
          <w:rStyle w:val="Appelnotedebasdep"/>
          <w:rFonts w:ascii="PMingLiU" w:hAnsi="PMingLiU"/>
        </w:rPr>
        <w:footnoteReference w:id="18"/>
      </w:r>
      <w:r>
        <w:rPr>
          <w:rFonts w:ascii="PMingLiU" w:hAnsi="PMingLiU" w:hint="eastAsia"/>
        </w:rPr>
        <w:t xml:space="preserve">。然而視知覺必須透過鏡子的媒介，才可能達到這兩者的同一。然而，達到觸知覺對於「身體自身」（le corps </w:t>
      </w:r>
      <w:proofErr w:type="spellStart"/>
      <w:r>
        <w:rPr>
          <w:rFonts w:ascii="PMingLiU" w:hAnsi="PMingLiU" w:hint="eastAsia"/>
        </w:rPr>
        <w:t>propre</w:t>
      </w:r>
      <w:proofErr w:type="spellEnd"/>
      <w:r>
        <w:rPr>
          <w:rFonts w:ascii="PMingLiU" w:hAnsi="PMingLiU" w:hint="eastAsia"/>
        </w:rPr>
        <w:t>），</w:t>
      </w:r>
      <w:r>
        <w:rPr>
          <w:rFonts w:ascii="PMingLiU" w:hAnsi="PMingLiU" w:hint="eastAsia"/>
          <w:lang w:val="fr-FR"/>
        </w:rPr>
        <w:t>「身體的主體」（</w:t>
      </w:r>
      <w:r>
        <w:rPr>
          <w:rFonts w:ascii="PMingLiU" w:hAnsi="PMingLiU"/>
          <w:lang w:val="fr-FR"/>
        </w:rPr>
        <w:t xml:space="preserve">le sujet du corps  ; </w:t>
      </w:r>
      <w:proofErr w:type="spellStart"/>
      <w:r>
        <w:rPr>
          <w:rFonts w:ascii="PMingLiU" w:hAnsi="PMingLiU"/>
          <w:lang w:val="fr-FR"/>
        </w:rPr>
        <w:t>das</w:t>
      </w:r>
      <w:proofErr w:type="spellEnd"/>
      <w:r>
        <w:rPr>
          <w:rFonts w:ascii="PMingLiU" w:hAnsi="PMingLiU"/>
          <w:lang w:val="fr-FR"/>
        </w:rPr>
        <w:t xml:space="preserve"> </w:t>
      </w:r>
      <w:proofErr w:type="spellStart"/>
      <w:r>
        <w:rPr>
          <w:rFonts w:ascii="PMingLiU" w:hAnsi="PMingLiU"/>
          <w:lang w:val="fr-FR"/>
        </w:rPr>
        <w:t>Subjekt</w:t>
      </w:r>
      <w:proofErr w:type="spellEnd"/>
      <w:r>
        <w:rPr>
          <w:rFonts w:ascii="PMingLiU" w:hAnsi="PMingLiU"/>
          <w:lang w:val="fr-FR"/>
        </w:rPr>
        <w:t xml:space="preserve"> des </w:t>
      </w:r>
      <w:proofErr w:type="spellStart"/>
      <w:r>
        <w:rPr>
          <w:rFonts w:ascii="PMingLiU" w:hAnsi="PMingLiU"/>
          <w:lang w:val="fr-FR"/>
        </w:rPr>
        <w:t>Leibes</w:t>
      </w:r>
      <w:proofErr w:type="spellEnd"/>
      <w:r>
        <w:rPr>
          <w:rFonts w:ascii="PMingLiU" w:hAnsi="PMingLiU" w:hint="eastAsia"/>
          <w:lang w:val="fr-FR"/>
        </w:rPr>
        <w:t>）建構， </w:t>
      </w:r>
      <w:r>
        <w:rPr>
          <w:rFonts w:ascii="PMingLiU" w:hAnsi="PMingLiU" w:hint="eastAsia"/>
        </w:rPr>
        <w:t>不需透過媒介，是直觀、立即、直接且同步的，也就是說，某種身體的同一性的建構完成於觸覺 </w:t>
      </w:r>
      <w:r>
        <w:rPr>
          <w:rFonts w:ascii="PMingLiU" w:hAnsi="PMingLiU" w:hint="eastAsia"/>
          <w:lang w:val="fr-FR"/>
        </w:rPr>
        <w:t>。</w:t>
      </w:r>
      <w:r>
        <w:rPr>
          <w:rFonts w:ascii="PMingLiU" w:hAnsi="PMingLiU" w:hint="eastAsia"/>
        </w:rPr>
        <w:t>左手觸摸右手，觸/被觸（</w:t>
      </w:r>
      <w:r>
        <w:rPr>
          <w:rFonts w:ascii="PMingLiU" w:hAnsi="PMingLiU"/>
          <w:lang w:val="fr-FR"/>
        </w:rPr>
        <w:t>le touchant-touché</w:t>
      </w:r>
      <w:r>
        <w:rPr>
          <w:rFonts w:ascii="PMingLiU" w:hAnsi="PMingLiU" w:hint="eastAsia"/>
        </w:rPr>
        <w:t>），或者被觸/觸（</w:t>
      </w:r>
      <w:r>
        <w:rPr>
          <w:rFonts w:ascii="PMingLiU" w:hAnsi="PMingLiU"/>
          <w:lang w:val="fr-FR"/>
        </w:rPr>
        <w:t>le touché-touchant</w:t>
      </w:r>
      <w:r>
        <w:rPr>
          <w:rFonts w:ascii="PMingLiU" w:hAnsi="PMingLiU" w:hint="eastAsia"/>
          <w:lang w:val="fr-FR"/>
        </w:rPr>
        <w:t>）的結構，</w:t>
      </w:r>
      <w:r>
        <w:rPr>
          <w:rFonts w:ascii="PMingLiU" w:hAnsi="PMingLiU" w:hint="eastAsia"/>
        </w:rPr>
        <w:t>所達到的同一是什麼？</w:t>
      </w:r>
    </w:p>
    <w:p w:rsidR="004863EE" w:rsidRPr="001A3ABF" w:rsidRDefault="00C05385" w:rsidP="00686B29">
      <w:pPr>
        <w:ind w:firstLine="480"/>
        <w:jc w:val="both"/>
        <w:rPr>
          <w:rFonts w:ascii="PMingLiU" w:hAnsi="PMingLiU"/>
          <w:lang w:val="fr-FR"/>
        </w:rPr>
      </w:pPr>
      <w:r w:rsidRPr="00A514A1">
        <w:rPr>
          <w:rFonts w:ascii="PMingLiU" w:hAnsi="PMingLiU" w:hint="eastAsia"/>
        </w:rPr>
        <w:t>從胡賽爾的觸覺經驗可演繹出兩種截然不同的觸覺空間：經由表面而有的廣延空間，不透過表面而有的內在性。所以，胡賽爾宣稱的身體自身的建構，可能來自於：1. 主動觸摸與被觸摸的身體對象是同一的。2. 廣延空間與內在身體空間，兩者在觸摸這個動作在當下被關連起來，成為身體自身最原始的圖式。然而，身體自身的建構，是否就像胡賽爾所宣稱的，直觀而立即的？首先，</w:t>
      </w:r>
      <w:r w:rsidRPr="00A514A1">
        <w:rPr>
          <w:rFonts w:ascii="PMingLiU" w:hAnsi="PMingLiU" w:hint="eastAsia"/>
          <w:lang w:val="fr-FR"/>
        </w:rPr>
        <w:t>正如德希達所指出的，胡賽爾自己也認為，即使一個完全觸覺的「內在性」</w:t>
      </w:r>
      <w:r w:rsidR="00C57440">
        <w:rPr>
          <w:rFonts w:ascii="PMingLiU" w:hAnsi="PMingLiU" w:hint="eastAsia"/>
          <w:lang w:val="fr-FR"/>
        </w:rPr>
        <w:t>，並非那麼當下而純粹</w:t>
      </w:r>
      <w:r w:rsidR="0097476F">
        <w:rPr>
          <w:rFonts w:ascii="PMingLiU" w:hAnsi="PMingLiU" w:hint="eastAsia"/>
          <w:lang w:val="fr-FR"/>
        </w:rPr>
        <w:t>，</w:t>
      </w:r>
      <w:r w:rsidRPr="00A514A1">
        <w:rPr>
          <w:rFonts w:ascii="PMingLiU" w:hAnsi="PMingLiU" w:hint="eastAsia"/>
          <w:lang w:val="fr-FR"/>
        </w:rPr>
        <w:t>也必須經由觸覺領域來媒介</w:t>
      </w:r>
      <w:r w:rsidRPr="00A514A1">
        <w:rPr>
          <w:rStyle w:val="Appelnotedebasdep"/>
          <w:rFonts w:ascii="PMingLiU" w:hAnsi="PMingLiU"/>
        </w:rPr>
        <w:footnoteReference w:id="19"/>
      </w:r>
      <w:r w:rsidR="0069183B">
        <w:rPr>
          <w:rFonts w:ascii="PMingLiU" w:hAnsi="PMingLiU" w:hint="eastAsia"/>
          <w:lang w:val="fr-FR"/>
        </w:rPr>
        <w:t>。</w:t>
      </w:r>
      <w:r w:rsidR="0055687C">
        <w:rPr>
          <w:rFonts w:ascii="PMingLiU" w:hAnsi="PMingLiU" w:hint="eastAsia"/>
          <w:lang w:val="fr-FR"/>
        </w:rPr>
        <w:t>訴諸</w:t>
      </w:r>
      <w:r w:rsidR="0069183B">
        <w:rPr>
          <w:rFonts w:ascii="PMingLiU" w:hAnsi="PMingLiU" w:hint="eastAsia"/>
          <w:lang w:val="fr-FR"/>
        </w:rPr>
        <w:t>觸覺/被觸當下</w:t>
      </w:r>
      <w:r w:rsidR="0055687C">
        <w:rPr>
          <w:rFonts w:ascii="PMingLiU" w:hAnsi="PMingLiU" w:hint="eastAsia"/>
          <w:lang w:val="fr-FR"/>
        </w:rPr>
        <w:t>封閉的</w:t>
      </w:r>
      <w:r w:rsidR="0069183B">
        <w:rPr>
          <w:rFonts w:ascii="PMingLiU" w:hAnsi="PMingLiU" w:hint="eastAsia"/>
          <w:lang w:val="fr-FR"/>
        </w:rPr>
        <w:t>經驗，</w:t>
      </w:r>
      <w:r w:rsidR="0055687C">
        <w:rPr>
          <w:rFonts w:ascii="PMingLiU" w:hAnsi="PMingLiU" w:hint="eastAsia"/>
          <w:lang w:val="fr-FR"/>
        </w:rPr>
        <w:t>是否進入危險的獨我論？當我們看見他人的手正在觸摸時</w:t>
      </w:r>
      <w:r w:rsidR="00103787">
        <w:rPr>
          <w:rFonts w:ascii="PMingLiU" w:hAnsi="PMingLiU" w:hint="eastAsia"/>
          <w:lang w:val="fr-FR"/>
        </w:rPr>
        <w:t>，我們只能透過迂迴類比的方式，對他人</w:t>
      </w:r>
      <w:r w:rsidR="00103787" w:rsidRPr="00A514A1">
        <w:rPr>
          <w:rFonts w:ascii="PMingLiU" w:hAnsi="PMingLiU" w:hint="eastAsia"/>
          <w:lang w:val="fr-FR"/>
        </w:rPr>
        <w:t>「行為的心裡內在」（</w:t>
      </w:r>
      <w:r w:rsidR="00103787" w:rsidRPr="00A514A1">
        <w:rPr>
          <w:rFonts w:ascii="PMingLiU" w:hAnsi="PMingLiU"/>
          <w:lang w:val="fr-FR"/>
        </w:rPr>
        <w:t>l’intériorité psychique de l’acte</w:t>
      </w:r>
      <w:r w:rsidR="00103787" w:rsidRPr="00A514A1">
        <w:rPr>
          <w:rFonts w:ascii="PMingLiU" w:hAnsi="PMingLiU" w:hint="eastAsia"/>
          <w:lang w:val="fr-FR"/>
        </w:rPr>
        <w:t>）</w:t>
      </w:r>
      <w:r w:rsidR="00103787" w:rsidRPr="00A514A1">
        <w:rPr>
          <w:rStyle w:val="Appelnotedebasdep"/>
          <w:rFonts w:ascii="PMingLiU" w:hAnsi="PMingLiU"/>
          <w:lang w:val="fr-FR"/>
        </w:rPr>
        <w:footnoteReference w:id="20"/>
      </w:r>
      <w:r w:rsidR="00103787">
        <w:rPr>
          <w:rFonts w:ascii="PMingLiU" w:hAnsi="PMingLiU" w:hint="eastAsia"/>
          <w:lang w:val="fr-FR"/>
        </w:rPr>
        <w:t>產生同情理解</w:t>
      </w:r>
      <w:r w:rsidR="00C57440">
        <w:rPr>
          <w:rFonts w:ascii="PMingLiU" w:hAnsi="PMingLiU" w:hint="eastAsia"/>
          <w:lang w:val="fr-FR"/>
        </w:rPr>
        <w:t>？</w:t>
      </w:r>
      <w:r w:rsidR="000B2E3C">
        <w:rPr>
          <w:rFonts w:ascii="PMingLiU" w:hAnsi="PMingLiU" w:hint="eastAsia"/>
          <w:lang w:val="fr-FR"/>
        </w:rPr>
        <w:t>我們將胡賽爾所探索的手稱之為「獨我論的手」（</w:t>
      </w:r>
      <w:r w:rsidR="000B2E3C">
        <w:rPr>
          <w:rFonts w:ascii="PMingLiU" w:hAnsi="PMingLiU"/>
          <w:lang w:val="fr-FR"/>
        </w:rPr>
        <w:t xml:space="preserve">la main </w:t>
      </w:r>
      <w:r w:rsidR="000B2E3C">
        <w:rPr>
          <w:rFonts w:ascii="PMingLiU" w:hAnsi="PMingLiU"/>
          <w:lang w:val="fr-FR"/>
        </w:rPr>
        <w:lastRenderedPageBreak/>
        <w:t>solipsiste</w:t>
      </w:r>
      <w:r w:rsidR="000B2E3C">
        <w:rPr>
          <w:rFonts w:ascii="PMingLiU" w:hAnsi="PMingLiU" w:hint="eastAsia"/>
          <w:lang w:val="fr-FR"/>
        </w:rPr>
        <w:t>）</w:t>
      </w:r>
      <w:r w:rsidR="006835A6">
        <w:rPr>
          <w:rFonts w:ascii="PMingLiU" w:hAnsi="PMingLiU" w:hint="eastAsia"/>
          <w:lang w:val="fr-FR"/>
        </w:rPr>
        <w:t>。</w:t>
      </w:r>
      <w:r w:rsidR="009966DE">
        <w:rPr>
          <w:rFonts w:ascii="PMingLiU" w:hAnsi="PMingLiU" w:hint="eastAsia"/>
          <w:lang w:val="fr-FR"/>
        </w:rPr>
        <w:t>我們的反對意見如下</w:t>
      </w:r>
      <w:r w:rsidR="006835A6">
        <w:rPr>
          <w:rFonts w:ascii="PMingLiU" w:hAnsi="PMingLiU" w:hint="eastAsia"/>
          <w:lang w:val="fr-FR"/>
        </w:rPr>
        <w:t>：1</w:t>
      </w:r>
      <w:r w:rsidR="006835A6">
        <w:rPr>
          <w:rFonts w:ascii="PMingLiU" w:hAnsi="PMingLiU"/>
          <w:lang w:val="fr-FR"/>
        </w:rPr>
        <w:t xml:space="preserve">. </w:t>
      </w:r>
      <w:r w:rsidR="006835A6">
        <w:rPr>
          <w:rFonts w:ascii="PMingLiU" w:hAnsi="PMingLiU" w:hint="eastAsia"/>
          <w:lang w:val="fr-FR"/>
        </w:rPr>
        <w:t>當小孩開始辨識其他人的情緒表達，他們並不從理解自己的內心開始。2</w:t>
      </w:r>
      <w:r w:rsidR="006835A6">
        <w:rPr>
          <w:rFonts w:ascii="PMingLiU" w:hAnsi="PMingLiU"/>
          <w:lang w:val="fr-FR"/>
        </w:rPr>
        <w:t xml:space="preserve">. </w:t>
      </w:r>
      <w:r w:rsidR="00103E80" w:rsidRPr="00A514A1">
        <w:rPr>
          <w:rFonts w:ascii="PMingLiU" w:hAnsi="PMingLiU" w:hint="eastAsia"/>
          <w:lang w:val="fr-FR"/>
        </w:rPr>
        <w:t>以明眼人為例，觸摸/</w:t>
      </w:r>
      <w:r w:rsidR="009966DE">
        <w:rPr>
          <w:rFonts w:ascii="PMingLiU" w:hAnsi="PMingLiU" w:hint="eastAsia"/>
          <w:lang w:val="fr-FR"/>
        </w:rPr>
        <w:t>被觸的結構，或許早已被攝入視覺的結構？</w:t>
      </w:r>
      <w:r w:rsidR="00103E80">
        <w:rPr>
          <w:rFonts w:ascii="PMingLiU" w:hAnsi="PMingLiU" w:hint="eastAsia"/>
          <w:lang w:val="fr-FR"/>
        </w:rPr>
        <w:t>3</w:t>
      </w:r>
      <w:r w:rsidR="00103E80">
        <w:rPr>
          <w:rFonts w:ascii="PMingLiU" w:hAnsi="PMingLiU"/>
          <w:lang w:val="fr-FR"/>
        </w:rPr>
        <w:t xml:space="preserve">. </w:t>
      </w:r>
      <w:r w:rsidRPr="00A514A1">
        <w:rPr>
          <w:rFonts w:ascii="PMingLiU" w:hAnsi="PMingLiU" w:hint="eastAsia"/>
          <w:lang w:val="fr-FR"/>
        </w:rPr>
        <w:t>即使有一個當下立即的知覺作用，是否要還原到各種不同條件產生相同感覺的身體記憶？</w:t>
      </w:r>
      <w:r w:rsidR="007843AA" w:rsidRPr="00A514A1">
        <w:rPr>
          <w:rFonts w:ascii="PMingLiU" w:hAnsi="PMingLiU" w:hint="eastAsia"/>
          <w:lang w:val="fr-FR"/>
        </w:rPr>
        <w:t>當下的、同步的時間性，是否能夠作為「身體自身」建構的判準？在知覺的經驗裡，是否存在一種本然的當下知覺經驗，完全沒有來自經驗的累積，完全孤立於其他的知覺探索。</w:t>
      </w:r>
      <w:r w:rsidR="00103E80">
        <w:rPr>
          <w:rFonts w:ascii="PMingLiU" w:hAnsi="PMingLiU"/>
          <w:lang w:val="fr-FR"/>
        </w:rPr>
        <w:t xml:space="preserve">4. </w:t>
      </w:r>
      <w:r w:rsidRPr="00A514A1">
        <w:rPr>
          <w:rFonts w:ascii="PMingLiU" w:hAnsi="PMingLiU" w:hint="eastAsia"/>
          <w:lang w:val="fr-FR"/>
        </w:rPr>
        <w:t>儘管</w:t>
      </w:r>
      <w:r w:rsidR="001A3ABF">
        <w:rPr>
          <w:rFonts w:ascii="PMingLiU" w:hAnsi="PMingLiU" w:hint="eastAsia"/>
        </w:rPr>
        <w:t>主動觸摸的是身體，被觸的也是身體，兩者所牽涉的空間是否完全不同</w:t>
      </w:r>
      <w:r w:rsidR="001A3ABF">
        <w:rPr>
          <w:rFonts w:ascii="PMingLiU" w:hAnsi="PMingLiU" w:hint="eastAsia"/>
          <w:lang w:val="fr-FR"/>
        </w:rPr>
        <w:t>？</w:t>
      </w:r>
    </w:p>
    <w:p w:rsidR="0077115E" w:rsidRDefault="004F401B" w:rsidP="0077115E">
      <w:pPr>
        <w:ind w:firstLine="480"/>
        <w:jc w:val="both"/>
        <w:rPr>
          <w:rFonts w:ascii="PMingLiU" w:hAnsi="PMingLiU"/>
          <w:lang w:val="fr-FR"/>
        </w:rPr>
      </w:pPr>
      <w:r>
        <w:rPr>
          <w:rFonts w:ascii="PMingLiU" w:hAnsi="PMingLiU" w:hint="eastAsia"/>
          <w:lang w:val="fr-FR"/>
        </w:rPr>
        <w:t>胡賽爾移情（</w:t>
      </w:r>
      <w:r>
        <w:rPr>
          <w:rFonts w:ascii="PMingLiU" w:hAnsi="PMingLiU"/>
          <w:lang w:val="fr-FR"/>
        </w:rPr>
        <w:t>l'empathie</w:t>
      </w:r>
      <w:r>
        <w:rPr>
          <w:rFonts w:ascii="PMingLiU" w:hAnsi="PMingLiU" w:hint="eastAsia"/>
          <w:lang w:val="fr-FR"/>
        </w:rPr>
        <w:t>）理論的起點，只是一個孤立的事件</w:t>
      </w:r>
      <w:r w:rsidR="00092169">
        <w:rPr>
          <w:rFonts w:ascii="PMingLiU" w:hAnsi="PMingLiU" w:hint="eastAsia"/>
          <w:lang w:val="fr-FR"/>
        </w:rPr>
        <w:t>－完全</w:t>
      </w:r>
      <w:r>
        <w:rPr>
          <w:rFonts w:ascii="PMingLiU" w:hAnsi="PMingLiU" w:hint="eastAsia"/>
          <w:lang w:val="fr-FR"/>
        </w:rPr>
        <w:t>來自於觸覺的內在定位。</w:t>
      </w:r>
      <w:r w:rsidR="00E726F4">
        <w:rPr>
          <w:rFonts w:ascii="PMingLiU" w:hAnsi="PMingLiU" w:hint="eastAsia"/>
          <w:lang w:val="fr-FR"/>
        </w:rPr>
        <w:t>當胡賽爾說，理解他人肢體語言必須透過身體自身的媒介。然而</w:t>
      </w:r>
      <w:r w:rsidR="00F343A9">
        <w:rPr>
          <w:rFonts w:ascii="PMingLiU" w:hAnsi="PMingLiU" w:hint="eastAsia"/>
          <w:lang w:val="fr-FR"/>
        </w:rPr>
        <w:t>有可能是我們學著以他人的方式</w:t>
      </w:r>
      <w:r w:rsidR="001D2CFF">
        <w:rPr>
          <w:rFonts w:ascii="PMingLiU" w:hAnsi="PMingLiU" w:hint="eastAsia"/>
          <w:lang w:val="fr-FR"/>
        </w:rPr>
        <w:t>來</w:t>
      </w:r>
      <w:r w:rsidR="00F343A9">
        <w:rPr>
          <w:rFonts w:ascii="PMingLiU" w:hAnsi="PMingLiU" w:hint="eastAsia"/>
          <w:lang w:val="fr-FR"/>
        </w:rPr>
        <w:t>觸摸事物。</w:t>
      </w:r>
      <w:r w:rsidR="001D2CFF">
        <w:rPr>
          <w:rFonts w:ascii="PMingLiU" w:hAnsi="PMingLiU" w:hint="eastAsia"/>
        </w:rPr>
        <w:t>正如梅露龐蒂所說的：「我們應當拋棄這樣的偏見－他們認為愛、恨與氣憤等，只有感受者</w:t>
      </w:r>
      <w:r w:rsidR="001D2CFF">
        <w:rPr>
          <w:rFonts w:ascii="PMingLiU" w:hAnsi="PMingLiU" w:hint="eastAsia"/>
          <w:lang w:val="fr-FR"/>
        </w:rPr>
        <w:t>才</w:t>
      </w:r>
      <w:r w:rsidR="001D2CFF">
        <w:rPr>
          <w:rFonts w:ascii="PMingLiU" w:hAnsi="PMingLiU" w:hint="eastAsia"/>
        </w:rPr>
        <w:t>是唯一的合法證人。」</w:t>
      </w:r>
      <w:r w:rsidR="001D2CFF">
        <w:rPr>
          <w:rStyle w:val="Appelnotedebasdep"/>
          <w:rFonts w:ascii="PMingLiU" w:hAnsi="PMingLiU"/>
        </w:rPr>
        <w:footnoteReference w:id="21"/>
      </w:r>
      <w:r w:rsidR="001D2CFF">
        <w:rPr>
          <w:rFonts w:ascii="PMingLiU" w:hAnsi="PMingLiU" w:hint="eastAsia"/>
        </w:rPr>
        <w:t>因為</w:t>
      </w:r>
      <w:r w:rsidR="003568F3">
        <w:rPr>
          <w:rFonts w:ascii="PMingLiU" w:hAnsi="PMingLiU" w:hint="eastAsia"/>
        </w:rPr>
        <w:t>完全內在的心理</w:t>
      </w:r>
      <w:r w:rsidR="001D2CFF">
        <w:rPr>
          <w:rFonts w:ascii="PMingLiU" w:hAnsi="PMingLiU" w:hint="eastAsia"/>
        </w:rPr>
        <w:t>活動</w:t>
      </w:r>
      <w:r w:rsidR="00092169">
        <w:rPr>
          <w:rFonts w:ascii="PMingLiU" w:hAnsi="PMingLiU" w:hint="eastAsia"/>
        </w:rPr>
        <w:t>是不存在的</w:t>
      </w:r>
      <w:r w:rsidR="001D2CFF">
        <w:rPr>
          <w:rFonts w:ascii="PMingLiU" w:hAnsi="PMingLiU" w:hint="eastAsia"/>
        </w:rPr>
        <w:t>，他人的情緒就在「身體態度」（</w:t>
      </w:r>
      <w:r w:rsidR="001D2CFF">
        <w:rPr>
          <w:rFonts w:ascii="PMingLiU" w:hAnsi="PMingLiU"/>
          <w:lang w:val="fr-FR"/>
        </w:rPr>
        <w:t>attitude corporelle</w:t>
      </w:r>
      <w:r w:rsidR="001D2CFF">
        <w:rPr>
          <w:rFonts w:ascii="PMingLiU" w:hAnsi="PMingLiU" w:hint="eastAsia"/>
        </w:rPr>
        <w:t>）裡</w:t>
      </w:r>
      <w:r w:rsidR="001D2CFF">
        <w:rPr>
          <w:rFonts w:ascii="PMingLiU" w:hAnsi="PMingLiU" w:hint="eastAsia"/>
          <w:lang w:val="fr-FR"/>
        </w:rPr>
        <w:t>，我們能夠直接從外在行為得知。就梅露龐蒂而言，身體為我與他人被觀看與分享的，他人的身體與身體自身（</w:t>
      </w:r>
      <w:r w:rsidR="001D2CFF">
        <w:rPr>
          <w:rFonts w:ascii="PMingLiU" w:hAnsi="PMingLiU"/>
          <w:lang w:val="fr-FR"/>
        </w:rPr>
        <w:t>le corps propre</w:t>
      </w:r>
      <w:r w:rsidR="001D2CFF">
        <w:rPr>
          <w:rFonts w:ascii="PMingLiU" w:hAnsi="PMingLiU" w:hint="eastAsia"/>
          <w:lang w:val="fr-FR"/>
        </w:rPr>
        <w:t>）同時誕生。</w:t>
      </w:r>
      <w:r w:rsidR="003924FD">
        <w:rPr>
          <w:rFonts w:ascii="PMingLiU" w:hAnsi="PMingLiU" w:hint="eastAsia"/>
          <w:lang w:val="fr-FR"/>
        </w:rPr>
        <w:t>那麼，為何我們還不能閱讀他人的情緒與身體？正如我們的情緒、肢體語言對自己而言，常常不是透明清晰的。他人的內心與我們自己的身體一樣，就某種程度仍然是個謎。</w:t>
      </w:r>
      <w:r w:rsidR="003568F3">
        <w:rPr>
          <w:rFonts w:ascii="PMingLiU" w:hAnsi="PMingLiU" w:hint="eastAsia"/>
          <w:lang w:val="fr-FR"/>
        </w:rPr>
        <w:t>讓我們回到胡賽爾論證的起點：</w:t>
      </w:r>
      <w:r w:rsidR="003568F3">
        <w:rPr>
          <w:rFonts w:ascii="PMingLiU" w:hAnsi="PMingLiU" w:hint="eastAsia"/>
        </w:rPr>
        <w:t>左手觸摸右手，觸/被觸所達到的同一是什麼？</w:t>
      </w:r>
      <w:r w:rsidR="00837E0A">
        <w:rPr>
          <w:rFonts w:ascii="PMingLiU" w:hAnsi="PMingLiU" w:hint="eastAsia"/>
        </w:rPr>
        <w:t>首先，</w:t>
      </w:r>
      <w:r w:rsidR="00837E0A">
        <w:rPr>
          <w:rFonts w:ascii="PMingLiU" w:hAnsi="PMingLiU" w:hint="eastAsia"/>
          <w:lang w:val="fr-FR"/>
        </w:rPr>
        <w:t>胡賽爾的討論</w:t>
      </w:r>
      <w:r w:rsidR="00AE12FF">
        <w:rPr>
          <w:rFonts w:ascii="PMingLiU" w:hAnsi="PMingLiU" w:hint="eastAsia"/>
          <w:lang w:val="fr-FR"/>
        </w:rPr>
        <w:t>忽略了「觸式的身體」（</w:t>
      </w:r>
      <w:r w:rsidR="00AE12FF">
        <w:rPr>
          <w:rFonts w:ascii="PMingLiU" w:hAnsi="PMingLiU"/>
          <w:lang w:val="fr-FR"/>
        </w:rPr>
        <w:t xml:space="preserve">le corps </w:t>
      </w:r>
      <w:proofErr w:type="spellStart"/>
      <w:r w:rsidR="00AE12FF">
        <w:rPr>
          <w:rFonts w:ascii="PMingLiU" w:hAnsi="PMingLiU"/>
          <w:lang w:val="fr-FR"/>
        </w:rPr>
        <w:t>haptique</w:t>
      </w:r>
      <w:proofErr w:type="spellEnd"/>
      <w:r w:rsidR="00AE12FF">
        <w:rPr>
          <w:rStyle w:val="Appelnotedebasdep"/>
          <w:rFonts w:ascii="PMingLiU" w:hAnsi="PMingLiU"/>
          <w:lang w:val="fr-FR"/>
        </w:rPr>
        <w:footnoteReference w:id="22"/>
      </w:r>
      <w:r w:rsidR="00AE12FF">
        <w:rPr>
          <w:rFonts w:ascii="PMingLiU" w:hAnsi="PMingLiU" w:hint="eastAsia"/>
          <w:lang w:val="fr-FR"/>
        </w:rPr>
        <w:t>）</w:t>
      </w:r>
      <w:r w:rsidR="008E2132">
        <w:rPr>
          <w:rFonts w:ascii="PMingLiU" w:hAnsi="PMingLiU" w:hint="eastAsia"/>
          <w:lang w:val="fr-FR"/>
        </w:rPr>
        <w:t>：例如</w:t>
      </w:r>
      <w:r w:rsidR="00837E0A">
        <w:rPr>
          <w:rFonts w:ascii="PMingLiU" w:hAnsi="PMingLiU" w:hint="eastAsia"/>
          <w:lang w:val="fr-FR"/>
        </w:rPr>
        <w:t>，</w:t>
      </w:r>
      <w:r w:rsidR="008E2132">
        <w:rPr>
          <w:rFonts w:ascii="PMingLiU" w:hAnsi="PMingLiU" w:hint="eastAsia"/>
          <w:lang w:val="fr-FR"/>
        </w:rPr>
        <w:t>母親對孩子的撫摸呵護。</w:t>
      </w:r>
      <w:r w:rsidR="002C1AA5">
        <w:rPr>
          <w:rFonts w:ascii="PMingLiU" w:hAnsi="PMingLiU" w:hint="eastAsia"/>
          <w:lang w:val="fr-FR"/>
        </w:rPr>
        <w:t>或許他人與我</w:t>
      </w:r>
      <w:r w:rsidR="006A2F8E">
        <w:rPr>
          <w:rFonts w:ascii="PMingLiU" w:hAnsi="PMingLiU" w:hint="eastAsia"/>
          <w:lang w:val="fr-FR"/>
        </w:rPr>
        <w:t>互相</w:t>
      </w:r>
      <w:r w:rsidR="002C1AA5">
        <w:rPr>
          <w:rFonts w:ascii="PMingLiU" w:hAnsi="PMingLiU" w:hint="eastAsia"/>
          <w:lang w:val="fr-FR"/>
        </w:rPr>
        <w:t>的接觸</w:t>
      </w:r>
      <w:r w:rsidR="006A2F8E">
        <w:rPr>
          <w:rFonts w:ascii="PMingLiU" w:hAnsi="PMingLiU" w:hint="eastAsia"/>
          <w:lang w:val="fr-FR"/>
        </w:rPr>
        <w:t>（</w:t>
      </w:r>
      <w:r w:rsidR="006A2F8E">
        <w:rPr>
          <w:rFonts w:ascii="PMingLiU" w:hAnsi="PMingLiU"/>
        </w:rPr>
        <w:t xml:space="preserve">se </w:t>
      </w:r>
      <w:proofErr w:type="spellStart"/>
      <w:r w:rsidR="006A2F8E">
        <w:rPr>
          <w:rFonts w:ascii="PMingLiU" w:hAnsi="PMingLiU"/>
        </w:rPr>
        <w:t>toucher</w:t>
      </w:r>
      <w:proofErr w:type="spellEnd"/>
      <w:r w:rsidR="006A2F8E">
        <w:rPr>
          <w:rFonts w:ascii="PMingLiU" w:hAnsi="PMingLiU"/>
        </w:rPr>
        <w:t xml:space="preserve"> </w:t>
      </w:r>
      <w:r w:rsidR="006A2F8E">
        <w:rPr>
          <w:rFonts w:ascii="PMingLiU" w:hAnsi="PMingLiU"/>
          <w:lang w:val="fr-FR"/>
        </w:rPr>
        <w:t>autrui et moi</w:t>
      </w:r>
      <w:r w:rsidR="006A2F8E">
        <w:rPr>
          <w:rFonts w:ascii="PMingLiU" w:hAnsi="PMingLiU" w:hint="eastAsia"/>
          <w:lang w:val="fr-FR"/>
        </w:rPr>
        <w:t>）</w:t>
      </w:r>
      <w:r w:rsidR="002C1AA5">
        <w:rPr>
          <w:rFonts w:ascii="PMingLiU" w:hAnsi="PMingLiU" w:hint="eastAsia"/>
          <w:lang w:val="fr-FR"/>
        </w:rPr>
        <w:t>，才是觸/被觸的原型。</w:t>
      </w:r>
      <w:r w:rsidR="006A2F8E">
        <w:rPr>
          <w:rFonts w:ascii="PMingLiU" w:hAnsi="PMingLiU" w:hint="eastAsia"/>
          <w:lang w:val="fr-FR"/>
        </w:rPr>
        <w:t>透過他人感受感知，我們學習如何感受這個世界，因為他人與我分享了同樣的影像、肉身、觸摸、一個關係和一個世界。</w:t>
      </w:r>
      <w:r w:rsidR="00E30911">
        <w:rPr>
          <w:rFonts w:ascii="PMingLiU" w:hAnsi="PMingLiU" w:hint="eastAsia"/>
          <w:lang w:val="fr-FR"/>
        </w:rPr>
        <w:t>就像農西所說的：「一個『觸摸自身』</w:t>
      </w:r>
      <w:r w:rsidR="003643D8">
        <w:rPr>
          <w:rFonts w:ascii="PMingLiU" w:hAnsi="PMingLiU" w:hint="eastAsia"/>
          <w:lang w:val="fr-FR"/>
        </w:rPr>
        <w:t>的經驗必須從外</w:t>
      </w:r>
      <w:r w:rsidR="00E30911">
        <w:rPr>
          <w:rFonts w:ascii="PMingLiU" w:hAnsi="PMingLiU" w:hint="eastAsia"/>
          <w:lang w:val="fr-FR"/>
        </w:rPr>
        <w:t>而來－也因此，</w:t>
      </w:r>
      <w:r w:rsidR="003643D8">
        <w:rPr>
          <w:rFonts w:ascii="PMingLiU" w:hAnsi="PMingLiU" w:hint="eastAsia"/>
          <w:lang w:val="fr-FR"/>
        </w:rPr>
        <w:t>當我不能感覺別人或者被別人感覺</w:t>
      </w:r>
      <w:r w:rsidR="00E30911">
        <w:rPr>
          <w:rFonts w:ascii="PMingLiU" w:hAnsi="PMingLiU" w:hint="eastAsia"/>
          <w:lang w:val="fr-FR"/>
        </w:rPr>
        <w:t>時</w:t>
      </w:r>
      <w:r w:rsidR="003643D8">
        <w:rPr>
          <w:rFonts w:ascii="PMingLiU" w:hAnsi="PMingLiU" w:hint="eastAsia"/>
          <w:lang w:val="fr-FR"/>
        </w:rPr>
        <w:t>，我是不能自我感覺的。</w:t>
      </w:r>
      <w:r w:rsidR="003643D8">
        <w:rPr>
          <w:rStyle w:val="Appelnotedebasdep"/>
          <w:rFonts w:ascii="PMingLiU" w:hAnsi="PMingLiU"/>
          <w:lang w:val="fr-FR"/>
        </w:rPr>
        <w:footnoteReference w:id="23"/>
      </w:r>
      <w:r w:rsidR="00E30911">
        <w:rPr>
          <w:rFonts w:ascii="PMingLiU" w:hAnsi="PMingLiU" w:hint="eastAsia"/>
          <w:lang w:val="fr-FR"/>
        </w:rPr>
        <w:t>」</w:t>
      </w:r>
      <w:r w:rsidR="00942729">
        <w:rPr>
          <w:rFonts w:ascii="PMingLiU" w:hAnsi="PMingLiU" w:hint="eastAsia"/>
          <w:lang w:val="fr-FR"/>
        </w:rPr>
        <w:t>再者，觸與被觸的同一，</w:t>
      </w:r>
      <w:r w:rsidR="00942729">
        <w:rPr>
          <w:rFonts w:ascii="PMingLiU" w:hAnsi="PMingLiU" w:hint="eastAsia"/>
        </w:rPr>
        <w:t>就</w:t>
      </w:r>
      <w:r w:rsidR="00140EF7" w:rsidRPr="00A514A1">
        <w:rPr>
          <w:rFonts w:ascii="PMingLiU" w:hAnsi="PMingLiU" w:hint="eastAsia"/>
        </w:rPr>
        <w:t>梅露龐蒂</w:t>
      </w:r>
      <w:r w:rsidR="00942729">
        <w:rPr>
          <w:rFonts w:ascii="PMingLiU" w:hAnsi="PMingLiU" w:hint="eastAsia"/>
        </w:rPr>
        <w:t>而言</w:t>
      </w:r>
      <w:r w:rsidR="00140EF7" w:rsidRPr="000E0319">
        <w:rPr>
          <w:rFonts w:ascii="PMingLiU" w:hAnsi="PMingLiU" w:hint="eastAsia"/>
          <w:lang w:val="fr-FR"/>
        </w:rPr>
        <w:t>，</w:t>
      </w:r>
      <w:r w:rsidR="00140EF7" w:rsidRPr="00A514A1">
        <w:rPr>
          <w:rFonts w:ascii="PMingLiU" w:hAnsi="PMingLiU" w:hint="eastAsia"/>
        </w:rPr>
        <w:t>這兩者並不重合</w:t>
      </w:r>
      <w:r w:rsidR="00140EF7" w:rsidRPr="000E0319">
        <w:rPr>
          <w:rFonts w:ascii="PMingLiU" w:hAnsi="PMingLiU" w:hint="eastAsia"/>
          <w:lang w:val="fr-FR"/>
        </w:rPr>
        <w:t>（</w:t>
      </w:r>
      <w:r w:rsidR="00140EF7" w:rsidRPr="000E0319">
        <w:rPr>
          <w:rFonts w:ascii="PMingLiU" w:hAnsi="PMingLiU"/>
          <w:lang w:val="fr-FR"/>
        </w:rPr>
        <w:t>non-coïncidence</w:t>
      </w:r>
      <w:r w:rsidR="00140EF7" w:rsidRPr="000E0319">
        <w:rPr>
          <w:rFonts w:ascii="PMingLiU" w:hAnsi="PMingLiU" w:hint="eastAsia"/>
          <w:lang w:val="fr-FR"/>
        </w:rPr>
        <w:t>） </w:t>
      </w:r>
      <w:r w:rsidR="00140EF7" w:rsidRPr="00A514A1">
        <w:rPr>
          <w:rStyle w:val="Appelnotedebasdep"/>
          <w:rFonts w:ascii="PMingLiU" w:hAnsi="PMingLiU"/>
        </w:rPr>
        <w:footnoteReference w:id="24"/>
      </w:r>
      <w:r w:rsidR="00140EF7" w:rsidRPr="000E0319">
        <w:rPr>
          <w:rFonts w:ascii="PMingLiU" w:hAnsi="PMingLiU" w:hint="eastAsia"/>
          <w:lang w:val="fr-FR"/>
        </w:rPr>
        <w:t>，</w:t>
      </w:r>
      <w:r w:rsidR="00140EF7" w:rsidRPr="00A514A1">
        <w:rPr>
          <w:rFonts w:ascii="PMingLiU" w:hAnsi="PMingLiU" w:hint="eastAsia"/>
          <w:lang w:val="fr-FR"/>
        </w:rPr>
        <w:t>因為觸摸</w:t>
      </w:r>
      <w:r w:rsidR="00140EF7" w:rsidRPr="00A514A1">
        <w:rPr>
          <w:rFonts w:ascii="PMingLiU" w:hAnsi="PMingLiU" w:hint="eastAsia"/>
          <w:lang w:val="fr-FR"/>
        </w:rPr>
        <w:lastRenderedPageBreak/>
        <w:t>的並不等於被觸的那個某物</w:t>
      </w:r>
      <w:r w:rsidR="00140EF7" w:rsidRPr="000E0319">
        <w:rPr>
          <w:rFonts w:ascii="PMingLiU" w:hAnsi="PMingLiU" w:hint="eastAsia"/>
          <w:lang w:val="fr-FR"/>
        </w:rPr>
        <w:t>，</w:t>
      </w:r>
      <w:r w:rsidR="00140EF7" w:rsidRPr="00A514A1">
        <w:rPr>
          <w:rFonts w:ascii="PMingLiU" w:hAnsi="PMingLiU" w:hint="eastAsia"/>
          <w:lang w:val="fr-FR"/>
        </w:rPr>
        <w:t>它們只能在非精神層面的「不可觸摸」</w:t>
      </w:r>
      <w:r w:rsidR="00140EF7" w:rsidRPr="000E0319">
        <w:rPr>
          <w:rFonts w:ascii="PMingLiU" w:hAnsi="PMingLiU" w:hint="eastAsia"/>
          <w:lang w:val="fr-FR"/>
        </w:rPr>
        <w:t>（</w:t>
      </w:r>
      <w:r w:rsidR="00140EF7" w:rsidRPr="000E0319">
        <w:rPr>
          <w:rFonts w:ascii="PMingLiU" w:hAnsi="PMingLiU"/>
          <w:lang w:val="fr-FR"/>
        </w:rPr>
        <w:t>l’intouchable</w:t>
      </w:r>
      <w:r w:rsidR="00140EF7" w:rsidRPr="000E0319">
        <w:rPr>
          <w:rFonts w:ascii="PMingLiU" w:hAnsi="PMingLiU" w:hint="eastAsia"/>
          <w:lang w:val="fr-FR"/>
        </w:rPr>
        <w:t>）</w:t>
      </w:r>
      <w:r w:rsidR="00140EF7">
        <w:rPr>
          <w:rFonts w:ascii="PMingLiU" w:hAnsi="PMingLiU" w:hint="eastAsia"/>
          <w:lang w:val="fr-FR"/>
        </w:rPr>
        <w:t>中重合。</w:t>
      </w:r>
      <w:r w:rsidR="00140EF7" w:rsidRPr="00A514A1">
        <w:rPr>
          <w:rFonts w:ascii="PMingLiU" w:hAnsi="PMingLiU" w:hint="eastAsia"/>
          <w:lang w:val="fr-FR"/>
        </w:rPr>
        <w:t>梅露龐蒂將這觸摸/被觸兩者的連接，當作是一種鏡子現象（</w:t>
      </w:r>
      <w:r w:rsidR="00140EF7" w:rsidRPr="00A514A1">
        <w:rPr>
          <w:rFonts w:ascii="PMingLiU" w:hAnsi="PMingLiU"/>
          <w:lang w:val="fr-FR"/>
        </w:rPr>
        <w:t>phénomène de miroir</w:t>
      </w:r>
      <w:r w:rsidR="00140EF7" w:rsidRPr="00A514A1">
        <w:rPr>
          <w:rFonts w:ascii="PMingLiU" w:hAnsi="PMingLiU" w:hint="eastAsia"/>
          <w:lang w:val="fr-FR"/>
        </w:rPr>
        <w:t>）</w:t>
      </w:r>
      <w:r w:rsidR="00A06D7E">
        <w:rPr>
          <w:rStyle w:val="Appelnotedebasdep"/>
          <w:rFonts w:ascii="PMingLiU" w:hAnsi="PMingLiU"/>
          <w:lang w:val="fr-FR"/>
        </w:rPr>
        <w:footnoteReference w:id="25"/>
      </w:r>
      <w:r w:rsidR="00140EF7" w:rsidRPr="00A514A1">
        <w:rPr>
          <w:rFonts w:ascii="PMingLiU" w:hAnsi="PMingLiU" w:hint="eastAsia"/>
          <w:lang w:val="fr-FR"/>
        </w:rPr>
        <w:t>。</w:t>
      </w:r>
      <w:r w:rsidR="000E0319">
        <w:rPr>
          <w:rFonts w:ascii="PMingLiU" w:hAnsi="PMingLiU" w:hint="eastAsia"/>
          <w:lang w:val="fr-FR"/>
        </w:rPr>
        <w:t>這裡我們也參考了拉馬錢德蘭（</w:t>
      </w:r>
      <w:proofErr w:type="spellStart"/>
      <w:r w:rsidR="000E0319" w:rsidRPr="00582AF6">
        <w:rPr>
          <w:color w:val="252525"/>
          <w:shd w:val="clear" w:color="auto" w:fill="FFFFFF"/>
          <w:lang w:val="fr-FR"/>
        </w:rPr>
        <w:t>Ramachandran</w:t>
      </w:r>
      <w:proofErr w:type="spellEnd"/>
      <w:r w:rsidR="000E0319">
        <w:rPr>
          <w:color w:val="252525"/>
          <w:shd w:val="clear" w:color="auto" w:fill="FFFFFF"/>
          <w:lang w:val="fr-FR"/>
        </w:rPr>
        <w:t>）</w:t>
      </w:r>
      <w:r w:rsidR="000E0319">
        <w:rPr>
          <w:rFonts w:hint="eastAsia"/>
          <w:color w:val="252525"/>
          <w:shd w:val="clear" w:color="auto" w:fill="FFFFFF"/>
          <w:lang w:val="fr-FR"/>
        </w:rPr>
        <w:t>行為神經學（</w:t>
      </w:r>
      <w:r w:rsidR="000E0319" w:rsidRPr="00624037">
        <w:rPr>
          <w:color w:val="252525"/>
          <w:shd w:val="clear" w:color="auto" w:fill="FFFFFF"/>
          <w:lang w:val="fr-FR"/>
        </w:rPr>
        <w:t>neurologie comportementale</w:t>
      </w:r>
      <w:r w:rsidR="000E0319">
        <w:rPr>
          <w:rFonts w:hint="eastAsia"/>
          <w:color w:val="252525"/>
          <w:shd w:val="clear" w:color="auto" w:fill="FFFFFF"/>
          <w:lang w:val="fr-FR"/>
        </w:rPr>
        <w:t>）</w:t>
      </w:r>
      <w:r w:rsidR="000E0319">
        <w:rPr>
          <w:rFonts w:hint="eastAsia"/>
        </w:rPr>
        <w:t>和</w:t>
      </w:r>
      <w:r w:rsidR="000E0319">
        <w:rPr>
          <w:color w:val="252525"/>
          <w:shd w:val="clear" w:color="auto" w:fill="FFFFFF"/>
          <w:lang w:val="fr-FR"/>
        </w:rPr>
        <w:t>視覺心理物理學（</w:t>
      </w:r>
      <w:r w:rsidR="000E0319">
        <w:rPr>
          <w:color w:val="252525"/>
          <w:shd w:val="clear" w:color="auto" w:fill="FFFFFF"/>
          <w:lang w:val="fr-FR"/>
        </w:rPr>
        <w:t>psychophysique</w:t>
      </w:r>
      <w:r w:rsidR="00624037">
        <w:rPr>
          <w:color w:val="252525"/>
          <w:shd w:val="clear" w:color="auto" w:fill="FFFFFF"/>
          <w:lang w:val="fr-FR"/>
        </w:rPr>
        <w:t xml:space="preserve"> visuelle</w:t>
      </w:r>
      <w:r w:rsidR="000E0319">
        <w:rPr>
          <w:color w:val="252525"/>
          <w:shd w:val="clear" w:color="auto" w:fill="FFFFFF"/>
          <w:lang w:val="fr-FR"/>
        </w:rPr>
        <w:t>）的研究</w:t>
      </w:r>
      <w:r w:rsidR="00DD12D7">
        <w:rPr>
          <w:color w:val="252525"/>
          <w:shd w:val="clear" w:color="auto" w:fill="FFFFFF"/>
          <w:lang w:val="fr-FR"/>
        </w:rPr>
        <w:t>。</w:t>
      </w:r>
      <w:r w:rsidR="00722A2E">
        <w:rPr>
          <w:rFonts w:ascii="PMingLiU" w:hAnsi="PMingLiU" w:hint="eastAsia"/>
          <w:lang w:val="fr-FR"/>
        </w:rPr>
        <w:t>從鏡箱的幻肢</w:t>
      </w:r>
      <w:r w:rsidR="00DD12D7">
        <w:rPr>
          <w:rFonts w:ascii="PMingLiU" w:hAnsi="PMingLiU" w:hint="eastAsia"/>
          <w:lang w:val="fr-FR"/>
        </w:rPr>
        <w:t>治療我們可知：</w:t>
      </w:r>
      <w:r w:rsidR="00327A5F">
        <w:rPr>
          <w:rFonts w:ascii="PMingLiU" w:hAnsi="PMingLiU" w:hint="eastAsia"/>
          <w:lang w:val="fr-FR"/>
        </w:rPr>
        <w:t>1</w:t>
      </w:r>
      <w:r w:rsidR="00327A5F">
        <w:rPr>
          <w:rFonts w:ascii="PMingLiU" w:hAnsi="PMingLiU"/>
          <w:lang w:val="fr-FR"/>
        </w:rPr>
        <w:t xml:space="preserve">. </w:t>
      </w:r>
      <w:r w:rsidR="00DD12D7">
        <w:rPr>
          <w:rFonts w:ascii="PMingLiU" w:hAnsi="PMingLiU" w:hint="eastAsia"/>
          <w:lang w:val="fr-FR"/>
        </w:rPr>
        <w:t>腦神經</w:t>
      </w:r>
      <w:r w:rsidR="00327A5F">
        <w:rPr>
          <w:rFonts w:ascii="PMingLiU" w:hAnsi="PMingLiU" w:hint="eastAsia"/>
          <w:lang w:val="fr-FR"/>
        </w:rPr>
        <w:t>根據記憶運作。2</w:t>
      </w:r>
      <w:r w:rsidR="00327A5F">
        <w:rPr>
          <w:rFonts w:ascii="PMingLiU" w:hAnsi="PMingLiU"/>
          <w:lang w:val="fr-FR"/>
        </w:rPr>
        <w:t xml:space="preserve">. </w:t>
      </w:r>
      <w:r w:rsidR="00327A5F">
        <w:rPr>
          <w:rFonts w:ascii="PMingLiU" w:hAnsi="PMingLiU" w:hint="eastAsia"/>
          <w:lang w:val="fr-FR"/>
        </w:rPr>
        <w:t>必須經過一系列的復健動作（</w:t>
      </w:r>
      <w:r w:rsidR="00327A5F">
        <w:rPr>
          <w:rFonts w:ascii="PMingLiU" w:hAnsi="PMingLiU"/>
          <w:lang w:val="fr-FR"/>
        </w:rPr>
        <w:t>mouvements</w:t>
      </w:r>
      <w:r w:rsidR="00327A5F">
        <w:rPr>
          <w:rFonts w:ascii="PMingLiU" w:hAnsi="PMingLiU" w:hint="eastAsia"/>
          <w:lang w:val="fr-FR"/>
        </w:rPr>
        <w:t>），才能獲致成果。</w:t>
      </w:r>
      <w:r w:rsidR="00A10396">
        <w:rPr>
          <w:rFonts w:ascii="PMingLiU" w:hAnsi="PMingLiU" w:hint="eastAsia"/>
          <w:lang w:val="fr-FR"/>
        </w:rPr>
        <w:t>3</w:t>
      </w:r>
      <w:r w:rsidR="00A10396">
        <w:rPr>
          <w:rFonts w:ascii="PMingLiU" w:hAnsi="PMingLiU"/>
          <w:lang w:val="fr-FR"/>
        </w:rPr>
        <w:t xml:space="preserve">. </w:t>
      </w:r>
      <w:r w:rsidR="00E83865">
        <w:rPr>
          <w:rFonts w:ascii="PMingLiU" w:hAnsi="PMingLiU" w:hint="eastAsia"/>
          <w:lang w:val="fr-FR"/>
        </w:rPr>
        <w:t>實驗證明，視覺的刺激也能影響痛覺的改善。如此，胡賽爾前述的觸覺中心論將不成立，</w:t>
      </w:r>
      <w:r w:rsidR="00A06D7E">
        <w:rPr>
          <w:rFonts w:ascii="PMingLiU" w:hAnsi="PMingLiU" w:hint="eastAsia"/>
          <w:lang w:val="fr-FR"/>
        </w:rPr>
        <w:t>就</w:t>
      </w:r>
      <w:r w:rsidR="00140EF7">
        <w:rPr>
          <w:rFonts w:ascii="PMingLiU" w:hAnsi="PMingLiU" w:hint="eastAsia"/>
          <w:lang w:val="fr-FR"/>
        </w:rPr>
        <w:t>觸摸</w:t>
      </w:r>
      <w:r w:rsidR="00A06D7E">
        <w:rPr>
          <w:rFonts w:ascii="PMingLiU" w:hAnsi="PMingLiU" w:hint="eastAsia"/>
          <w:lang w:val="fr-FR"/>
        </w:rPr>
        <w:t>與被觸的同一問題，視覺作用並沒有缺席</w:t>
      </w:r>
      <w:r w:rsidR="00CE130F">
        <w:rPr>
          <w:rFonts w:ascii="PMingLiU" w:hAnsi="PMingLiU" w:hint="eastAsia"/>
          <w:lang w:val="fr-FR"/>
        </w:rPr>
        <w:t>。除此之外，觸摸與被觸</w:t>
      </w:r>
      <w:r w:rsidR="00FF0EEC">
        <w:rPr>
          <w:rFonts w:ascii="PMingLiU" w:hAnsi="PMingLiU" w:hint="eastAsia"/>
          <w:lang w:val="fr-FR"/>
        </w:rPr>
        <w:t>，兩者的重合必須有一個媒合</w:t>
      </w:r>
      <w:r w:rsidR="00140EF7">
        <w:rPr>
          <w:rFonts w:ascii="PMingLiU" w:hAnsi="PMingLiU" w:hint="eastAsia"/>
          <w:lang w:val="fr-FR"/>
        </w:rPr>
        <w:t>的介面</w:t>
      </w:r>
      <w:r w:rsidR="00A06D7E">
        <w:rPr>
          <w:rFonts w:ascii="PMingLiU" w:hAnsi="PMingLiU" w:hint="eastAsia"/>
          <w:lang w:val="fr-FR"/>
        </w:rPr>
        <w:t>，就像鏡子的作用一樣</w:t>
      </w:r>
      <w:r w:rsidR="00140EF7">
        <w:rPr>
          <w:rFonts w:ascii="PMingLiU" w:hAnsi="PMingLiU" w:hint="eastAsia"/>
          <w:lang w:val="fr-FR"/>
        </w:rPr>
        <w:t>。</w:t>
      </w:r>
      <w:r w:rsidR="00C05385" w:rsidRPr="00A514A1">
        <w:rPr>
          <w:rFonts w:ascii="PMingLiU" w:hAnsi="PMingLiU" w:hint="eastAsia"/>
          <w:lang w:val="fr-FR"/>
        </w:rPr>
        <w:t>觸摸</w:t>
      </w:r>
      <w:r w:rsidR="00A45B5E">
        <w:rPr>
          <w:rFonts w:ascii="PMingLiU" w:hAnsi="PMingLiU" w:hint="eastAsia"/>
          <w:lang w:val="fr-FR"/>
        </w:rPr>
        <w:t>/被觸與看/被看有共通點，就是</w:t>
      </w:r>
      <w:r w:rsidR="00C05385" w:rsidRPr="00A514A1">
        <w:rPr>
          <w:rFonts w:ascii="PMingLiU" w:hAnsi="PMingLiU" w:hint="eastAsia"/>
          <w:lang w:val="fr-FR"/>
        </w:rPr>
        <w:t>我們會得到「鏡映的縮影」（</w:t>
      </w:r>
      <w:r w:rsidR="00C05385" w:rsidRPr="00A514A1">
        <w:rPr>
          <w:rFonts w:ascii="PMingLiU" w:hAnsi="PMingLiU"/>
          <w:lang w:val="fr-FR"/>
        </w:rPr>
        <w:t>extrait spéculaire</w:t>
      </w:r>
      <w:r w:rsidR="00C05385" w:rsidRPr="00A514A1">
        <w:rPr>
          <w:rFonts w:ascii="PMingLiU" w:hAnsi="PMingLiU" w:hint="eastAsia"/>
          <w:lang w:val="fr-FR"/>
        </w:rPr>
        <w:t>）。</w:t>
      </w:r>
      <w:r w:rsidR="00F3521F">
        <w:rPr>
          <w:rFonts w:ascii="PMingLiU" w:hAnsi="PMingLiU" w:hint="eastAsia"/>
          <w:lang w:val="fr-FR"/>
        </w:rPr>
        <w:t>可惜，梅露龐蒂並沒有在這</w:t>
      </w:r>
      <w:r w:rsidR="001F3E58">
        <w:rPr>
          <w:rFonts w:ascii="PMingLiU" w:hAnsi="PMingLiU" w:hint="eastAsia"/>
          <w:lang w:val="fr-FR"/>
        </w:rPr>
        <w:t>工作誌</w:t>
      </w:r>
      <w:r w:rsidR="00F3521F">
        <w:rPr>
          <w:rFonts w:ascii="PMingLiU" w:hAnsi="PMingLiU" w:hint="eastAsia"/>
          <w:lang w:val="fr-FR"/>
        </w:rPr>
        <w:t>裡談到細節，我們就試著繼續推展這個論點。</w:t>
      </w:r>
      <w:r w:rsidR="00C05385" w:rsidRPr="00A514A1">
        <w:rPr>
          <w:rFonts w:ascii="PMingLiU" w:hAnsi="PMingLiU" w:hint="eastAsia"/>
          <w:lang w:val="fr-FR"/>
        </w:rPr>
        <w:t>以照相作例子，在照相機的鏡頭裡，有著風景鏡映的縮影。當我們觸摸/被觸時，這個感覺聚焦了整個身體圖式的縮影。不同的接觸面有可能映射出不同的縮影，再以照相的比喻來說，明明是同一個地點，我們只要換一個角度，就會拍出完全不同風貌的景致。反過來看，觸摸或觀看的接觸面，也可能映射到整個身體之中。</w:t>
      </w:r>
      <w:r w:rsidR="0089400C">
        <w:rPr>
          <w:rFonts w:ascii="PMingLiU" w:hAnsi="PMingLiU" w:hint="eastAsia"/>
          <w:lang w:val="fr-FR"/>
        </w:rPr>
        <w:t>在這樣的映射作用中，觸覺與視覺互相交換它們的身體圖式。</w:t>
      </w:r>
      <w:r w:rsidR="009C0F59">
        <w:rPr>
          <w:rFonts w:ascii="PMingLiU" w:hAnsi="PMingLiU" w:hint="eastAsia"/>
          <w:lang w:val="fr-FR"/>
        </w:rPr>
        <w:t>這一雙手不僅打開了視覺的窗戶；也朝向時間的版圖前進。</w:t>
      </w:r>
      <w:r w:rsidR="00C05385" w:rsidRPr="00A514A1">
        <w:rPr>
          <w:rFonts w:ascii="PMingLiU" w:hAnsi="PMingLiU" w:hint="eastAsia"/>
          <w:lang w:val="fr-FR"/>
        </w:rPr>
        <w:t>曾經有過這樣的瞬間，我們當下的知覺與感受，映射了陌生的景致，此時也打開記憶中蟄伏的身體空間，也把整個時間推移到某個遺忘的遙遠時刻，同時也向著未來另一種圖式開放。向著過去與未來的開放，似乎可以是不斷地推移著的，因為在身體裡有無限的鏡映現象，身體內曾經記憶過的圖式，不斷地湧現與消逝，並且讓位給即</w:t>
      </w:r>
      <w:r w:rsidR="00516479">
        <w:rPr>
          <w:rFonts w:ascii="PMingLiU" w:hAnsi="PMingLiU" w:hint="eastAsia"/>
          <w:lang w:val="fr-FR"/>
        </w:rPr>
        <w:t>將出現的身體內的景致。這面無限映射的鏡子，從文藝復興以來，藝術家們將此</w:t>
      </w:r>
      <w:r w:rsidR="00C05385" w:rsidRPr="00A514A1">
        <w:rPr>
          <w:rFonts w:ascii="PMingLiU" w:hAnsi="PMingLiU" w:hint="eastAsia"/>
          <w:lang w:val="fr-FR"/>
        </w:rPr>
        <w:t>凝視路線</w:t>
      </w:r>
      <w:r w:rsidR="00516479">
        <w:rPr>
          <w:rFonts w:ascii="PMingLiU" w:hAnsi="PMingLiU" w:hint="eastAsia"/>
          <w:lang w:val="fr-FR"/>
        </w:rPr>
        <w:t>設立在畫中，也設在身體的迴路裡</w:t>
      </w:r>
      <w:r w:rsidR="00C05385" w:rsidRPr="00A514A1">
        <w:rPr>
          <w:rFonts w:ascii="PMingLiU" w:hAnsi="PMingLiU" w:hint="eastAsia"/>
          <w:lang w:val="fr-FR"/>
        </w:rPr>
        <w:t>（見</w:t>
      </w:r>
      <w:r w:rsidR="00516479">
        <w:rPr>
          <w:rFonts w:ascii="PMingLiU" w:hAnsi="PMingLiU" w:hint="eastAsia"/>
          <w:lang w:val="fr-FR"/>
        </w:rPr>
        <w:t>第六節</w:t>
      </w:r>
      <w:r w:rsidR="00C05385" w:rsidRPr="00A514A1">
        <w:rPr>
          <w:rFonts w:ascii="PMingLiU" w:hAnsi="PMingLiU" w:hint="eastAsia"/>
          <w:lang w:val="fr-FR"/>
        </w:rPr>
        <w:t>）。</w:t>
      </w:r>
      <w:r w:rsidR="0077115E" w:rsidRPr="00A514A1">
        <w:rPr>
          <w:rFonts w:ascii="PMingLiU" w:hAnsi="PMingLiU" w:hint="eastAsia"/>
          <w:lang w:val="fr-FR"/>
        </w:rPr>
        <w:t>當</w:t>
      </w:r>
      <w:r w:rsidR="0077115E">
        <w:rPr>
          <w:rFonts w:hint="eastAsia"/>
        </w:rPr>
        <w:t>蒙娜麗莎</w:t>
      </w:r>
      <w:r w:rsidR="0077115E" w:rsidRPr="00A514A1">
        <w:rPr>
          <w:rFonts w:ascii="PMingLiU" w:hAnsi="PMingLiU" w:hint="eastAsia"/>
          <w:lang w:val="fr-FR"/>
        </w:rPr>
        <w:t>的右手碰觸左手時，她也碰觸了可見的世界/看不見的界線，畫面內與外的界</w:t>
      </w:r>
      <w:r w:rsidR="0089400C">
        <w:rPr>
          <w:rFonts w:ascii="PMingLiU" w:hAnsi="PMingLiU" w:hint="eastAsia"/>
          <w:lang w:val="fr-FR"/>
        </w:rPr>
        <w:t>線，啟動鏡子無限的映射，而這個介面仰賴藝術</w:t>
      </w:r>
      <w:r w:rsidR="0077115E" w:rsidRPr="00A514A1">
        <w:rPr>
          <w:rFonts w:ascii="PMingLiU" w:hAnsi="PMingLiU" w:hint="eastAsia"/>
          <w:lang w:val="fr-FR"/>
        </w:rPr>
        <w:t>家的建構。</w:t>
      </w:r>
      <w:r w:rsidR="0077115E">
        <w:rPr>
          <w:rFonts w:ascii="PMingLiU" w:hAnsi="PMingLiU" w:hint="eastAsia"/>
          <w:lang w:val="fr-FR"/>
        </w:rPr>
        <w:t>在身體空間之外，建立可以操作的空間。</w:t>
      </w:r>
      <w:r w:rsidR="00A91F27">
        <w:rPr>
          <w:rFonts w:ascii="PMingLiU" w:hAnsi="PMingLiU" w:hint="eastAsia"/>
          <w:lang w:val="fr-FR"/>
        </w:rPr>
        <w:t>並且在空間中，我們也可以操作時間與身體的時間。</w:t>
      </w:r>
    </w:p>
    <w:p w:rsidR="00C05385" w:rsidRDefault="00C05385" w:rsidP="007B7718">
      <w:pPr>
        <w:ind w:firstLine="480"/>
        <w:jc w:val="both"/>
        <w:rPr>
          <w:rFonts w:ascii="PMingLiU" w:hAnsi="PMingLiU"/>
          <w:lang w:val="fr-FR"/>
        </w:rPr>
      </w:pPr>
    </w:p>
    <w:p w:rsidR="00D212DF" w:rsidRDefault="00D212DF" w:rsidP="00686B29">
      <w:pPr>
        <w:ind w:firstLine="480"/>
        <w:jc w:val="both"/>
        <w:rPr>
          <w:rFonts w:ascii="PMingLiU" w:hAnsi="PMingLiU"/>
          <w:lang w:val="fr-FR"/>
        </w:rPr>
      </w:pPr>
    </w:p>
    <w:p w:rsidR="00D212DF" w:rsidRPr="00DA066C" w:rsidRDefault="00D212DF" w:rsidP="00D212DF">
      <w:pPr>
        <w:ind w:firstLine="480"/>
        <w:jc w:val="center"/>
        <w:rPr>
          <w:rFonts w:ascii="PMingLiU" w:hAnsi="PMingLiU"/>
          <w:b/>
          <w:lang w:val="fr-FR"/>
        </w:rPr>
      </w:pPr>
      <w:r w:rsidRPr="00DA066C">
        <w:rPr>
          <w:rFonts w:ascii="PMingLiU" w:hAnsi="PMingLiU" w:hint="eastAsia"/>
          <w:b/>
          <w:lang w:val="fr-FR"/>
        </w:rPr>
        <w:t xml:space="preserve">第四節 </w:t>
      </w:r>
      <w:r w:rsidRPr="00DA066C">
        <w:rPr>
          <w:rFonts w:ascii="PMingLiU" w:hAnsi="PMingLiU" w:hint="eastAsia"/>
          <w:b/>
          <w:lang w:val="fr-FR"/>
        </w:rPr>
        <w:tab/>
        <w:t xml:space="preserve">觸摸 / </w:t>
      </w:r>
      <w:r w:rsidR="0074713B" w:rsidRPr="00DA066C">
        <w:rPr>
          <w:rFonts w:ascii="PMingLiU" w:hAnsi="PMingLiU" w:hint="eastAsia"/>
          <w:b/>
          <w:lang w:val="fr-FR"/>
        </w:rPr>
        <w:t>時間</w:t>
      </w:r>
      <w:r w:rsidR="00923AB8" w:rsidRPr="00DA066C">
        <w:rPr>
          <w:rFonts w:ascii="PMingLiU" w:hAnsi="PMingLiU" w:hint="eastAsia"/>
          <w:b/>
          <w:lang w:val="fr-FR"/>
        </w:rPr>
        <w:t>的身體</w:t>
      </w:r>
    </w:p>
    <w:p w:rsidR="00D212DF" w:rsidRPr="00C05385" w:rsidRDefault="00D212DF" w:rsidP="00D212DF">
      <w:pPr>
        <w:ind w:firstLine="480"/>
        <w:jc w:val="center"/>
        <w:rPr>
          <w:rFonts w:ascii="PMingLiU" w:hAnsi="PMingLiU"/>
          <w:lang w:val="fr-FR"/>
        </w:rPr>
      </w:pPr>
    </w:p>
    <w:p w:rsidR="006447AD" w:rsidRPr="006447AD" w:rsidRDefault="009C5957" w:rsidP="006447AD">
      <w:pPr>
        <w:ind w:firstLine="482"/>
        <w:jc w:val="both"/>
        <w:rPr>
          <w:rFonts w:ascii="PMingLiU" w:hAnsi="PMingLiU"/>
          <w:lang w:val="fr-FR"/>
        </w:rPr>
      </w:pPr>
      <w:r>
        <w:rPr>
          <w:rFonts w:ascii="PMingLiU" w:hAnsi="PMingLiU" w:hint="eastAsia"/>
          <w:lang w:val="fr-FR"/>
        </w:rPr>
        <w:t>關於動覺的運動，就胡賽爾而言，也只有觸覺能給予身體的能動性。</w:t>
      </w:r>
      <w:r w:rsidR="005C2709">
        <w:rPr>
          <w:rFonts w:ascii="PMingLiU" w:hAnsi="PMingLiU" w:hint="eastAsia"/>
          <w:lang w:val="fr-FR"/>
        </w:rPr>
        <w:t>從上</w:t>
      </w:r>
      <w:r w:rsidR="005C2709">
        <w:rPr>
          <w:rFonts w:ascii="PMingLiU" w:hAnsi="PMingLiU" w:hint="eastAsia"/>
          <w:lang w:val="fr-FR"/>
        </w:rPr>
        <w:lastRenderedPageBreak/>
        <w:t>一節我們得知，觸覺與視覺有著緊密的聯動作用</w:t>
      </w:r>
      <w:r w:rsidR="00432ED4">
        <w:rPr>
          <w:rFonts w:ascii="PMingLiU" w:hAnsi="PMingLiU" w:hint="eastAsia"/>
          <w:lang w:val="fr-FR"/>
        </w:rPr>
        <w:t>（</w:t>
      </w:r>
      <w:r w:rsidR="00432ED4">
        <w:rPr>
          <w:rFonts w:ascii="PMingLiU" w:hAnsi="PMingLiU"/>
          <w:lang w:val="fr-FR"/>
        </w:rPr>
        <w:t>accouplement</w:t>
      </w:r>
      <w:r w:rsidR="00432ED4">
        <w:rPr>
          <w:rFonts w:ascii="PMingLiU" w:hAnsi="PMingLiU" w:hint="eastAsia"/>
          <w:lang w:val="fr-FR"/>
        </w:rPr>
        <w:t>）</w:t>
      </w:r>
      <w:r w:rsidR="005C2709">
        <w:rPr>
          <w:rFonts w:ascii="PMingLiU" w:hAnsi="PMingLiU" w:hint="eastAsia"/>
          <w:lang w:val="fr-FR"/>
        </w:rPr>
        <w:t>。然而，觸覺運動並非視覺運動，兩者並不能劃上等號。</w:t>
      </w:r>
      <w:r w:rsidR="00F94291">
        <w:rPr>
          <w:rFonts w:ascii="PMingLiU" w:hAnsi="PMingLiU" w:hint="eastAsia"/>
          <w:lang w:val="fr-FR"/>
        </w:rPr>
        <w:t>胡賽爾以為，視覺經驗裡唯一的運動，來自於眼球的肌肉運動</w:t>
      </w:r>
      <w:r w:rsidR="004A745D">
        <w:rPr>
          <w:rFonts w:ascii="PMingLiU" w:hAnsi="PMingLiU" w:hint="eastAsia"/>
          <w:lang w:val="fr-FR"/>
        </w:rPr>
        <w:t>，因此也隸屬觸覺的定位作用</w:t>
      </w:r>
      <w:r w:rsidR="004A745D">
        <w:rPr>
          <w:rStyle w:val="Appelnotedebasdep"/>
          <w:rFonts w:ascii="PMingLiU" w:hAnsi="PMingLiU"/>
          <w:lang w:val="fr-FR"/>
        </w:rPr>
        <w:footnoteReference w:id="26"/>
      </w:r>
      <w:r w:rsidR="00F94291">
        <w:rPr>
          <w:rFonts w:ascii="PMingLiU" w:hAnsi="PMingLiU" w:hint="eastAsia"/>
          <w:lang w:val="fr-FR"/>
        </w:rPr>
        <w:t>。但是</w:t>
      </w:r>
      <w:r w:rsidR="00AF7D8F">
        <w:rPr>
          <w:rFonts w:ascii="PMingLiU" w:hAnsi="PMingLiU" w:hint="eastAsia"/>
          <w:lang w:val="fr-FR"/>
        </w:rPr>
        <w:t>我們以為，應該區分視覺的運動與眼球的運動。儘管兩者緊緊相連，卻又彼此互相獨立。</w:t>
      </w:r>
      <w:r w:rsidR="00A7646E">
        <w:rPr>
          <w:rFonts w:ascii="PMingLiU" w:hAnsi="PMingLiU" w:hint="eastAsia"/>
          <w:lang w:val="fr-FR"/>
        </w:rPr>
        <w:t>胡賽爾所注意的</w:t>
      </w:r>
      <w:r w:rsidR="00DC1B51">
        <w:rPr>
          <w:rFonts w:ascii="PMingLiU" w:hAnsi="PMingLiU" w:hint="eastAsia"/>
          <w:lang w:val="fr-FR"/>
        </w:rPr>
        <w:t>眼球的運動</w:t>
      </w:r>
      <w:r w:rsidR="00A3241D">
        <w:rPr>
          <w:rFonts w:ascii="PMingLiU" w:hAnsi="PMingLiU" w:hint="eastAsia"/>
          <w:lang w:val="fr-FR"/>
        </w:rPr>
        <w:t>，這部分屬於觸覺的運動</w:t>
      </w:r>
      <w:r w:rsidR="005B0F4F">
        <w:rPr>
          <w:rFonts w:ascii="PMingLiU" w:hAnsi="PMingLiU" w:hint="eastAsia"/>
          <w:lang w:val="fr-FR"/>
        </w:rPr>
        <w:t>。</w:t>
      </w:r>
      <w:r w:rsidR="00470E89">
        <w:rPr>
          <w:rFonts w:ascii="PMingLiU" w:hAnsi="PMingLiU" w:hint="eastAsia"/>
          <w:lang w:val="fr-FR"/>
        </w:rPr>
        <w:t>然</w:t>
      </w:r>
      <w:r w:rsidR="005B0F4F">
        <w:rPr>
          <w:rFonts w:ascii="PMingLiU" w:hAnsi="PMingLiU" w:hint="eastAsia"/>
          <w:lang w:val="fr-FR"/>
        </w:rPr>
        <w:t>而我們在這裡所想要問的是，眼睛視網膜上所呈現的</w:t>
      </w:r>
      <w:r w:rsidR="00DC1B51">
        <w:rPr>
          <w:rFonts w:ascii="PMingLiU" w:hAnsi="PMingLiU" w:hint="eastAsia"/>
          <w:lang w:val="fr-FR"/>
        </w:rPr>
        <w:t>運動，是否完全衍生於觸覺的運動？視覺問題看來比眼睛的問題來的複雜。</w:t>
      </w:r>
      <w:r w:rsidR="00A3241D">
        <w:rPr>
          <w:rFonts w:ascii="PMingLiU" w:hAnsi="PMingLiU" w:hint="eastAsia"/>
          <w:lang w:val="fr-FR"/>
        </w:rPr>
        <w:t>比如說，當我們經驗空間中的直線，手採取的是連續性的運動</w:t>
      </w:r>
      <w:r w:rsidR="002A50C7">
        <w:rPr>
          <w:rFonts w:ascii="PMingLiU" w:hAnsi="PMingLiU" w:hint="eastAsia"/>
          <w:lang w:val="fr-FR"/>
        </w:rPr>
        <w:t>（</w:t>
      </w:r>
      <w:r w:rsidR="002A50C7">
        <w:rPr>
          <w:rFonts w:ascii="PMingLiU" w:hAnsi="PMingLiU"/>
          <w:lang w:val="fr-FR"/>
        </w:rPr>
        <w:t>le mouvement de succession</w:t>
      </w:r>
      <w:r w:rsidR="002A50C7">
        <w:rPr>
          <w:rFonts w:ascii="PMingLiU" w:hAnsi="PMingLiU" w:hint="eastAsia"/>
          <w:lang w:val="fr-FR"/>
        </w:rPr>
        <w:t>）</w:t>
      </w:r>
      <w:r w:rsidR="00A3241D">
        <w:rPr>
          <w:rFonts w:ascii="PMingLiU" w:hAnsi="PMingLiU" w:hint="eastAsia"/>
          <w:lang w:val="fr-FR"/>
        </w:rPr>
        <w:t>也就是說，手必須透過一連續性的動作來感受</w:t>
      </w:r>
      <w:r w:rsidR="00916870">
        <w:rPr>
          <w:rFonts w:ascii="PMingLiU" w:hAnsi="PMingLiU" w:hint="eastAsia"/>
          <w:lang w:val="fr-FR"/>
        </w:rPr>
        <w:t>直線。然而對於視覺而言，眼睛不需經過眼球的特定的動作，就可以幾乎在瞬間</w:t>
      </w:r>
      <w:r w:rsidR="00A3241D">
        <w:rPr>
          <w:rFonts w:ascii="PMingLiU" w:hAnsi="PMingLiU" w:hint="eastAsia"/>
          <w:lang w:val="fr-FR"/>
        </w:rPr>
        <w:t>接收了直線的並呈</w:t>
      </w:r>
      <w:r w:rsidR="002A50C7">
        <w:rPr>
          <w:rFonts w:ascii="PMingLiU" w:hAnsi="PMingLiU" w:hint="eastAsia"/>
          <w:lang w:val="fr-FR"/>
        </w:rPr>
        <w:t>（</w:t>
      </w:r>
      <w:r w:rsidR="002A50C7">
        <w:rPr>
          <w:rFonts w:ascii="PMingLiU" w:hAnsi="PMingLiU"/>
          <w:lang w:val="fr-FR"/>
        </w:rPr>
        <w:t>représentation juxtaposée</w:t>
      </w:r>
      <w:r w:rsidR="002A50C7">
        <w:rPr>
          <w:rFonts w:ascii="PMingLiU" w:hAnsi="PMingLiU" w:hint="eastAsia"/>
          <w:lang w:val="fr-FR"/>
        </w:rPr>
        <w:t>）</w:t>
      </w:r>
      <w:r w:rsidR="00A3241D">
        <w:rPr>
          <w:rFonts w:ascii="PMingLiU" w:hAnsi="PMingLiU" w:hint="eastAsia"/>
          <w:lang w:val="fr-FR"/>
        </w:rPr>
        <w:t>。</w:t>
      </w:r>
      <w:r w:rsidR="00EA110D">
        <w:rPr>
          <w:rFonts w:ascii="PMingLiU" w:hAnsi="PMingLiU" w:hint="eastAsia"/>
          <w:lang w:val="fr-FR"/>
        </w:rPr>
        <w:t>在視覺方面，</w:t>
      </w:r>
      <w:r w:rsidR="00E80C28">
        <w:rPr>
          <w:rFonts w:ascii="PMingLiU" w:hAnsi="PMingLiU" w:hint="eastAsia"/>
          <w:lang w:val="fr-FR"/>
        </w:rPr>
        <w:t>最能夠凸顯空間認知同時性的，是深度（</w:t>
      </w:r>
      <w:r w:rsidR="00E80C28">
        <w:rPr>
          <w:rFonts w:ascii="PMingLiU" w:hAnsi="PMingLiU"/>
          <w:lang w:val="fr-FR"/>
        </w:rPr>
        <w:t>la profondeur</w:t>
      </w:r>
      <w:r w:rsidR="00E80C28">
        <w:rPr>
          <w:rFonts w:ascii="PMingLiU" w:hAnsi="PMingLiU" w:hint="eastAsia"/>
          <w:lang w:val="fr-FR"/>
        </w:rPr>
        <w:t>）。比如說，我們觀看眼前桌子</w:t>
      </w:r>
      <w:r w:rsidR="005B0F4F">
        <w:rPr>
          <w:rFonts w:ascii="PMingLiU" w:hAnsi="PMingLiU" w:hint="eastAsia"/>
          <w:lang w:val="fr-FR"/>
        </w:rPr>
        <w:t>的寬度，</w:t>
      </w:r>
      <w:r w:rsidR="00C95047">
        <w:rPr>
          <w:rFonts w:ascii="PMingLiU" w:hAnsi="PMingLiU" w:hint="eastAsia"/>
          <w:lang w:val="fr-FR"/>
        </w:rPr>
        <w:t>眼睛</w:t>
      </w:r>
      <w:r w:rsidR="00253C48">
        <w:rPr>
          <w:rFonts w:ascii="PMingLiU" w:hAnsi="PMingLiU" w:hint="eastAsia"/>
          <w:lang w:val="fr-FR"/>
        </w:rPr>
        <w:t>需要移動確認</w:t>
      </w:r>
      <w:r w:rsidR="005B0F4F">
        <w:rPr>
          <w:rFonts w:ascii="PMingLiU" w:hAnsi="PMingLiU" w:hint="eastAsia"/>
          <w:lang w:val="fr-FR"/>
        </w:rPr>
        <w:t>左右延伸的直線</w:t>
      </w:r>
      <w:r w:rsidR="00253C48">
        <w:rPr>
          <w:rFonts w:ascii="PMingLiU" w:hAnsi="PMingLiU" w:hint="eastAsia"/>
          <w:lang w:val="fr-FR"/>
        </w:rPr>
        <w:t>。但是深度的出現，物體的前後關係，通常最不需要眼睛的移動確認，因為這是在同一個視角，同一個方向中，</w:t>
      </w:r>
      <w:r w:rsidR="000E701D">
        <w:rPr>
          <w:rFonts w:ascii="PMingLiU" w:hAnsi="PMingLiU" w:hint="eastAsia"/>
          <w:lang w:val="fr-FR"/>
        </w:rPr>
        <w:t>剎那之間所</w:t>
      </w:r>
      <w:r w:rsidR="00253C48">
        <w:rPr>
          <w:rFonts w:ascii="PMingLiU" w:hAnsi="PMingLiU" w:hint="eastAsia"/>
          <w:lang w:val="fr-FR"/>
        </w:rPr>
        <w:t>出現的</w:t>
      </w:r>
      <w:r w:rsidR="00741242">
        <w:rPr>
          <w:rFonts w:ascii="PMingLiU" w:hAnsi="PMingLiU" w:hint="eastAsia"/>
          <w:lang w:val="fr-FR"/>
        </w:rPr>
        <w:t>前後關係。</w:t>
      </w:r>
      <w:r w:rsidR="000E701D">
        <w:rPr>
          <w:rFonts w:ascii="PMingLiU" w:hAnsi="PMingLiU" w:hint="eastAsia"/>
          <w:lang w:val="fr-FR"/>
        </w:rPr>
        <w:t>也就是</w:t>
      </w:r>
      <w:r w:rsidR="00024F74">
        <w:rPr>
          <w:rFonts w:ascii="PMingLiU" w:hAnsi="PMingLiU" w:hint="eastAsia"/>
          <w:lang w:val="fr-FR"/>
        </w:rPr>
        <w:t>在這一瞬間，</w:t>
      </w:r>
      <w:r w:rsidR="000E701D">
        <w:rPr>
          <w:rFonts w:ascii="PMingLiU" w:hAnsi="PMingLiU" w:hint="eastAsia"/>
          <w:lang w:val="fr-FR"/>
        </w:rPr>
        <w:t>世界</w:t>
      </w:r>
      <w:r w:rsidR="00024F74">
        <w:rPr>
          <w:rFonts w:ascii="PMingLiU" w:hAnsi="PMingLiU" w:hint="eastAsia"/>
          <w:lang w:val="fr-FR"/>
        </w:rPr>
        <w:t>在朦朧不清的表象中忽然</w:t>
      </w:r>
      <w:r w:rsidR="000E701D">
        <w:rPr>
          <w:rFonts w:ascii="PMingLiU" w:hAnsi="PMingLiU" w:hint="eastAsia"/>
          <w:lang w:val="fr-FR"/>
        </w:rPr>
        <w:t>出現了某種樣貌與秩序。</w:t>
      </w:r>
      <w:r w:rsidR="006F5109">
        <w:rPr>
          <w:rFonts w:ascii="PMingLiU" w:hAnsi="PMingLiU" w:hint="eastAsia"/>
          <w:lang w:val="fr-FR"/>
        </w:rPr>
        <w:t>在這個視覺經驗中產生的時間性－</w:t>
      </w:r>
      <w:r w:rsidR="003719F8">
        <w:rPr>
          <w:rFonts w:ascii="PMingLiU" w:hAnsi="PMingLiU" w:hint="eastAsia"/>
          <w:lang w:val="fr-FR"/>
        </w:rPr>
        <w:t>同時性</w:t>
      </w:r>
      <w:r w:rsidR="006F5109">
        <w:rPr>
          <w:rFonts w:ascii="PMingLiU" w:hAnsi="PMingLiU" w:hint="eastAsia"/>
          <w:lang w:val="fr-FR"/>
        </w:rPr>
        <w:t>（</w:t>
      </w:r>
      <w:r w:rsidR="006F5109">
        <w:rPr>
          <w:rFonts w:ascii="PMingLiU" w:hAnsi="PMingLiU"/>
          <w:lang w:val="fr-FR"/>
        </w:rPr>
        <w:t>simultanéité</w:t>
      </w:r>
      <w:r w:rsidR="006F5109">
        <w:rPr>
          <w:rFonts w:ascii="PMingLiU" w:hAnsi="PMingLiU" w:hint="eastAsia"/>
          <w:lang w:val="fr-FR"/>
        </w:rPr>
        <w:t>），</w:t>
      </w:r>
      <w:r w:rsidR="003719F8">
        <w:rPr>
          <w:rFonts w:ascii="PMingLiU" w:hAnsi="PMingLiU" w:hint="eastAsia"/>
          <w:lang w:val="fr-FR"/>
        </w:rPr>
        <w:t>讓世界與我的並存</w:t>
      </w:r>
      <w:r w:rsidR="006F5109">
        <w:rPr>
          <w:rFonts w:ascii="PMingLiU" w:hAnsi="PMingLiU" w:hint="eastAsia"/>
          <w:lang w:val="fr-FR"/>
        </w:rPr>
        <w:t>與</w:t>
      </w:r>
      <w:r w:rsidR="005C7353">
        <w:rPr>
          <w:rFonts w:ascii="PMingLiU" w:hAnsi="PMingLiU" w:hint="eastAsia"/>
          <w:lang w:val="fr-FR"/>
        </w:rPr>
        <w:t>對立</w:t>
      </w:r>
      <w:r w:rsidR="003719F8">
        <w:rPr>
          <w:rFonts w:ascii="PMingLiU" w:hAnsi="PMingLiU" w:hint="eastAsia"/>
          <w:lang w:val="fr-FR"/>
        </w:rPr>
        <w:t>，</w:t>
      </w:r>
      <w:r w:rsidR="00DD76A4">
        <w:rPr>
          <w:rFonts w:ascii="PMingLiU" w:hAnsi="PMingLiU" w:hint="eastAsia"/>
          <w:lang w:val="fr-FR"/>
        </w:rPr>
        <w:t>眨眼</w:t>
      </w:r>
      <w:r w:rsidR="0043200A">
        <w:rPr>
          <w:rFonts w:ascii="PMingLiU" w:hAnsi="PMingLiU" w:hint="eastAsia"/>
          <w:lang w:val="fr-FR"/>
        </w:rPr>
        <w:t>間</w:t>
      </w:r>
      <w:r w:rsidR="003719F8">
        <w:rPr>
          <w:rFonts w:ascii="PMingLiU" w:hAnsi="PMingLiU" w:hint="eastAsia"/>
          <w:lang w:val="fr-FR"/>
        </w:rPr>
        <w:t>發生了。</w:t>
      </w:r>
      <w:r w:rsidR="00BA0A28">
        <w:rPr>
          <w:rFonts w:ascii="PMingLiU" w:hAnsi="PMingLiU" w:hint="eastAsia"/>
          <w:lang w:val="fr-FR"/>
        </w:rPr>
        <w:t>或許視覺經驗中特有的時間性，讓</w:t>
      </w:r>
      <w:r w:rsidR="003719F8">
        <w:rPr>
          <w:rFonts w:ascii="PMingLiU" w:hAnsi="PMingLiU" w:hint="eastAsia"/>
          <w:lang w:val="fr-FR"/>
        </w:rPr>
        <w:t>梅露龐蒂認為</w:t>
      </w:r>
      <w:r w:rsidR="000E701D">
        <w:rPr>
          <w:rFonts w:ascii="PMingLiU" w:hAnsi="PMingLiU" w:hint="eastAsia"/>
          <w:lang w:val="fr-FR"/>
        </w:rPr>
        <w:t>「</w:t>
      </w:r>
      <w:r w:rsidR="003719F8">
        <w:rPr>
          <w:rFonts w:ascii="PMingLiU" w:hAnsi="PMingLiU" w:hint="eastAsia"/>
          <w:lang w:val="fr-FR"/>
        </w:rPr>
        <w:t>深度是最具存在意涵的維度</w:t>
      </w:r>
      <w:r w:rsidR="000E701D">
        <w:rPr>
          <w:rFonts w:ascii="PMingLiU" w:hAnsi="PMingLiU" w:hint="eastAsia"/>
          <w:lang w:val="fr-FR"/>
        </w:rPr>
        <w:t>」</w:t>
      </w:r>
      <w:r w:rsidR="00C95047">
        <w:rPr>
          <w:rStyle w:val="Appelnotedebasdep"/>
          <w:rFonts w:ascii="PMingLiU" w:hAnsi="PMingLiU"/>
          <w:lang w:val="fr-FR"/>
        </w:rPr>
        <w:footnoteReference w:id="27"/>
      </w:r>
      <w:r w:rsidR="003719F8">
        <w:rPr>
          <w:rFonts w:ascii="PMingLiU" w:hAnsi="PMingLiU" w:hint="eastAsia"/>
          <w:lang w:val="fr-FR"/>
        </w:rPr>
        <w:t>。</w:t>
      </w:r>
      <w:r w:rsidR="006447AD">
        <w:rPr>
          <w:rFonts w:ascii="PMingLiU" w:hAnsi="PMingLiU" w:hint="eastAsia"/>
          <w:lang w:val="fr-FR"/>
        </w:rPr>
        <w:t>以</w:t>
      </w:r>
      <w:r w:rsidR="006447AD" w:rsidRPr="00332EC9">
        <w:rPr>
          <w:rFonts w:hAnsi="PMingLiU"/>
          <w:lang w:val="fr-FR"/>
        </w:rPr>
        <w:t>高第（</w:t>
      </w:r>
      <w:r w:rsidR="006447AD" w:rsidRPr="006D6E97">
        <w:rPr>
          <w:lang w:val="fr-FR"/>
        </w:rPr>
        <w:t>Antoni Gaudí</w:t>
      </w:r>
      <w:r w:rsidR="006447AD" w:rsidRPr="00332EC9">
        <w:rPr>
          <w:rFonts w:hAnsi="PMingLiU"/>
          <w:lang w:val="fr-FR"/>
        </w:rPr>
        <w:t>）</w:t>
      </w:r>
      <w:r w:rsidR="006447AD">
        <w:rPr>
          <w:rFonts w:hAnsi="PMingLiU"/>
          <w:lang w:val="fr-FR"/>
        </w:rPr>
        <w:t>做為例子說明</w:t>
      </w:r>
      <w:r w:rsidR="006447AD" w:rsidRPr="00332EC9">
        <w:rPr>
          <w:rFonts w:hAnsi="PMingLiU"/>
          <w:lang w:val="fr-FR"/>
        </w:rPr>
        <w:t>深度中奇妙的遊戲。這位西班牙建築師</w:t>
      </w:r>
      <w:r w:rsidR="004847A0">
        <w:rPr>
          <w:rFonts w:hAnsi="PMingLiU"/>
          <w:lang w:val="fr-FR"/>
        </w:rPr>
        <w:t>偏愛</w:t>
      </w:r>
      <w:r w:rsidR="006447AD" w:rsidRPr="00332EC9">
        <w:rPr>
          <w:rFonts w:hAnsi="PMingLiU"/>
          <w:lang w:val="fr-FR"/>
        </w:rPr>
        <w:t>使用色彩強烈的磁磚，為牆作馬賽克裝飾藝術。</w:t>
      </w:r>
      <w:r w:rsidR="0005414D">
        <w:rPr>
          <w:rFonts w:hAnsi="PMingLiU"/>
          <w:lang w:val="fr-FR"/>
        </w:rPr>
        <w:t>經常在</w:t>
      </w:r>
      <w:r w:rsidR="0005414D" w:rsidRPr="00332EC9">
        <w:rPr>
          <w:rFonts w:hAnsi="PMingLiU"/>
          <w:lang w:val="fr-FR"/>
        </w:rPr>
        <w:t>第一時間</w:t>
      </w:r>
      <w:r w:rsidR="0005414D">
        <w:rPr>
          <w:rFonts w:hAnsi="PMingLiU"/>
          <w:lang w:val="fr-FR"/>
        </w:rPr>
        <w:t>裡，繽紛的圖案</w:t>
      </w:r>
      <w:r w:rsidR="004847A0">
        <w:rPr>
          <w:rFonts w:hAnsi="PMingLiU"/>
          <w:lang w:val="fr-FR"/>
        </w:rPr>
        <w:t>從四面八方映入眼簾，有些從後面的牆面呼應著與在前的牆面</w:t>
      </w:r>
      <w:r w:rsidR="007810CE">
        <w:rPr>
          <w:rFonts w:hAnsi="PMingLiU"/>
          <w:lang w:val="fr-FR"/>
        </w:rPr>
        <w:t>。但是當我們定睛一看，原本屬於後面的牆剎時又退後了。</w:t>
      </w:r>
      <w:r w:rsidR="006447AD" w:rsidRPr="00332EC9">
        <w:rPr>
          <w:rFonts w:hAnsi="PMingLiU"/>
          <w:lang w:val="fr-FR"/>
        </w:rPr>
        <w:t>前景裡斑斕的花草磁磚，在作者拼貼的手法裡，有時浮</w:t>
      </w:r>
      <w:r w:rsidR="004847A0">
        <w:rPr>
          <w:rFonts w:hAnsi="PMingLiU"/>
          <w:lang w:val="fr-FR"/>
        </w:rPr>
        <w:t>現有時隱沒。色彩與空間交錯重疊，深度若隱若</w:t>
      </w:r>
      <w:r w:rsidR="00BB6097">
        <w:rPr>
          <w:rFonts w:hAnsi="PMingLiU"/>
          <w:lang w:val="fr-FR"/>
        </w:rPr>
        <w:t>現，讓人目不暇給。</w:t>
      </w:r>
      <w:r w:rsidR="006447AD" w:rsidRPr="00332EC9">
        <w:rPr>
          <w:rFonts w:hAnsi="PMingLiU"/>
          <w:lang w:val="fr-FR"/>
        </w:rPr>
        <w:t>站在作</w:t>
      </w:r>
      <w:r w:rsidR="006447AD">
        <w:rPr>
          <w:rFonts w:hAnsi="PMingLiU"/>
          <w:lang w:val="fr-FR"/>
        </w:rPr>
        <w:t>品前，感受這個世界綿綿細細的</w:t>
      </w:r>
      <w:r w:rsidR="00BB6097">
        <w:rPr>
          <w:rFonts w:hAnsi="PMingLiU"/>
          <w:lang w:val="fr-FR"/>
        </w:rPr>
        <w:t>引退與展</w:t>
      </w:r>
      <w:r w:rsidR="00580DE4">
        <w:rPr>
          <w:rFonts w:hAnsi="PMingLiU"/>
          <w:lang w:val="fr-FR"/>
        </w:rPr>
        <w:t>開</w:t>
      </w:r>
      <w:r w:rsidR="00BB6097">
        <w:rPr>
          <w:rFonts w:hAnsi="PMingLiU"/>
          <w:lang w:val="fr-FR"/>
        </w:rPr>
        <w:t>。如同</w:t>
      </w:r>
      <w:r w:rsidR="00B33413">
        <w:rPr>
          <w:rFonts w:hAnsi="PMingLiU"/>
          <w:lang w:val="fr-FR"/>
        </w:rPr>
        <w:t>本文</w:t>
      </w:r>
      <w:r w:rsidR="00BB6097">
        <w:rPr>
          <w:rFonts w:hAnsi="PMingLiU"/>
          <w:lang w:val="fr-FR"/>
        </w:rPr>
        <w:t>第二節裡所描述的</w:t>
      </w:r>
      <w:r w:rsidR="005241B4">
        <w:rPr>
          <w:rFonts w:hAnsi="PMingLiU"/>
          <w:lang w:val="fr-FR"/>
        </w:rPr>
        <w:t>，不</w:t>
      </w:r>
      <w:r w:rsidR="007810CE">
        <w:rPr>
          <w:rFonts w:hAnsi="PMingLiU"/>
          <w:lang w:val="fr-FR"/>
        </w:rPr>
        <w:t>相接的兩條視地平，不相容的無數空間，在我們眼裡一方此起彼落</w:t>
      </w:r>
      <w:r w:rsidR="00FF4214">
        <w:rPr>
          <w:rFonts w:hAnsi="PMingLiU"/>
          <w:lang w:val="fr-FR"/>
        </w:rPr>
        <w:t>，</w:t>
      </w:r>
      <w:r w:rsidR="005241B4">
        <w:rPr>
          <w:rFonts w:hAnsi="PMingLiU"/>
          <w:lang w:val="fr-FR"/>
        </w:rPr>
        <w:t>剎時之間</w:t>
      </w:r>
      <w:r w:rsidR="00FF4214">
        <w:rPr>
          <w:rFonts w:hAnsi="PMingLiU"/>
          <w:lang w:val="fr-FR"/>
        </w:rPr>
        <w:t>帶著驚嘆</w:t>
      </w:r>
      <w:r w:rsidR="006D6E97">
        <w:rPr>
          <w:rFonts w:hAnsi="PMingLiU"/>
          <w:lang w:val="fr-FR"/>
        </w:rPr>
        <w:t>它們</w:t>
      </w:r>
      <w:r w:rsidR="00D64202">
        <w:rPr>
          <w:rFonts w:hAnsi="PMingLiU"/>
          <w:lang w:val="fr-FR"/>
        </w:rPr>
        <w:t>以</w:t>
      </w:r>
      <w:r w:rsidR="006D6E97">
        <w:rPr>
          <w:rFonts w:hAnsi="PMingLiU" w:hint="eastAsia"/>
          <w:lang w:val="fr-FR"/>
        </w:rPr>
        <w:t>各自</w:t>
      </w:r>
      <w:r w:rsidR="0005414D">
        <w:rPr>
          <w:rFonts w:hAnsi="PMingLiU"/>
          <w:lang w:val="fr-FR"/>
        </w:rPr>
        <w:t>的節拍</w:t>
      </w:r>
      <w:r w:rsidR="004847A0">
        <w:rPr>
          <w:rFonts w:hAnsi="PMingLiU"/>
          <w:lang w:val="fr-FR"/>
        </w:rPr>
        <w:t>全部</w:t>
      </w:r>
      <w:r w:rsidR="005241B4">
        <w:rPr>
          <w:rFonts w:hAnsi="PMingLiU"/>
          <w:lang w:val="fr-FR"/>
        </w:rPr>
        <w:t>同步了。</w:t>
      </w:r>
      <w:r w:rsidR="0005414D">
        <w:rPr>
          <w:rFonts w:hAnsi="PMingLiU"/>
          <w:lang w:val="fr-FR"/>
        </w:rPr>
        <w:t>我們經常看到孩子們</w:t>
      </w:r>
      <w:r w:rsidR="005241B4">
        <w:rPr>
          <w:rFonts w:hAnsi="PMingLiU"/>
          <w:lang w:val="fr-FR"/>
        </w:rPr>
        <w:t>帶著陶醉的心情奔跑，</w:t>
      </w:r>
      <w:r w:rsidR="0005414D">
        <w:rPr>
          <w:rFonts w:hAnsi="PMingLiU"/>
          <w:lang w:val="fr-FR"/>
        </w:rPr>
        <w:t>難道不是因為，迎接他們的世界像是</w:t>
      </w:r>
      <w:r w:rsidR="00781094">
        <w:rPr>
          <w:rFonts w:hAnsi="PMingLiU"/>
          <w:lang w:val="fr-FR"/>
        </w:rPr>
        <w:t>繽紛的萬花筒：</w:t>
      </w:r>
      <w:r w:rsidR="00272BBF">
        <w:rPr>
          <w:rFonts w:hAnsi="PMingLiU"/>
          <w:lang w:val="fr-FR"/>
        </w:rPr>
        <w:t>世界的每一個角落</w:t>
      </w:r>
      <w:r w:rsidR="00781094">
        <w:rPr>
          <w:rFonts w:hAnsi="PMingLiU"/>
          <w:lang w:val="fr-FR"/>
        </w:rPr>
        <w:t>都有它自己的色彩，</w:t>
      </w:r>
      <w:r w:rsidR="004847A0">
        <w:rPr>
          <w:rFonts w:hAnsi="PMingLiU"/>
          <w:lang w:val="fr-FR"/>
        </w:rPr>
        <w:t>帶著</w:t>
      </w:r>
      <w:r w:rsidR="00B33413">
        <w:rPr>
          <w:rFonts w:hAnsi="PMingLiU"/>
          <w:lang w:val="fr-FR"/>
        </w:rPr>
        <w:t>它們自己的速度，落在自己奔跑的腳下</w:t>
      </w:r>
      <w:r w:rsidR="00781094">
        <w:rPr>
          <w:rFonts w:hAnsi="PMingLiU"/>
          <w:lang w:val="fr-FR"/>
        </w:rPr>
        <w:t>。</w:t>
      </w:r>
    </w:p>
    <w:p w:rsidR="00D71A35" w:rsidRDefault="004863EE" w:rsidP="00EB518E">
      <w:pPr>
        <w:ind w:firstLine="480"/>
        <w:jc w:val="both"/>
        <w:rPr>
          <w:rFonts w:ascii="PMingLiU" w:hAnsi="PMingLiU"/>
          <w:lang w:val="fr-FR"/>
        </w:rPr>
      </w:pPr>
      <w:r>
        <w:rPr>
          <w:rFonts w:ascii="PMingLiU" w:hAnsi="PMingLiU" w:hint="eastAsia"/>
          <w:lang w:val="fr-FR"/>
        </w:rPr>
        <w:t>如上一節所述，</w:t>
      </w:r>
      <w:r w:rsidR="00CA5357">
        <w:rPr>
          <w:rFonts w:ascii="PMingLiU" w:hAnsi="PMingLiU" w:hint="eastAsia"/>
          <w:lang w:val="fr-FR"/>
        </w:rPr>
        <w:t>從</w:t>
      </w:r>
      <w:r>
        <w:rPr>
          <w:rFonts w:ascii="PMingLiU" w:hAnsi="PMingLiU" w:hint="eastAsia"/>
          <w:lang w:val="fr-FR"/>
        </w:rPr>
        <w:t>一個</w:t>
      </w:r>
      <w:r w:rsidR="00D724B3">
        <w:rPr>
          <w:rFonts w:ascii="PMingLiU" w:hAnsi="PMingLiU" w:hint="eastAsia"/>
          <w:lang w:val="fr-FR"/>
        </w:rPr>
        <w:t>外在的世界</w:t>
      </w:r>
      <w:r>
        <w:rPr>
          <w:rFonts w:ascii="PMingLiU" w:hAnsi="PMingLiU" w:hint="eastAsia"/>
          <w:lang w:val="fr-FR"/>
        </w:rPr>
        <w:t>開始</w:t>
      </w:r>
      <w:r w:rsidR="00CA5357">
        <w:rPr>
          <w:rFonts w:ascii="PMingLiU" w:hAnsi="PMingLiU" w:hint="eastAsia"/>
          <w:lang w:val="fr-FR"/>
        </w:rPr>
        <w:t>，我們碰觸了介於觸</w:t>
      </w:r>
      <w:r w:rsidR="00163320">
        <w:rPr>
          <w:rFonts w:ascii="PMingLiU" w:hAnsi="PMingLiU" w:hint="eastAsia"/>
          <w:lang w:val="fr-FR"/>
        </w:rPr>
        <w:t>與被觸</w:t>
      </w:r>
      <w:r w:rsidR="00CA5357">
        <w:rPr>
          <w:rFonts w:ascii="PMingLiU" w:hAnsi="PMingLiU" w:hint="eastAsia"/>
          <w:lang w:val="fr-FR"/>
        </w:rPr>
        <w:t>的身體自身</w:t>
      </w:r>
      <w:r w:rsidR="00163320">
        <w:rPr>
          <w:rFonts w:ascii="PMingLiU" w:hAnsi="PMingLiU" w:hint="eastAsia"/>
          <w:lang w:val="fr-FR"/>
        </w:rPr>
        <w:t>（</w:t>
      </w:r>
      <w:r w:rsidR="00163320">
        <w:rPr>
          <w:rFonts w:ascii="PMingLiU" w:hAnsi="PMingLiU"/>
          <w:lang w:val="fr-FR"/>
        </w:rPr>
        <w:t>le corps propre dans le touchant-touché</w:t>
      </w:r>
      <w:r w:rsidR="00CA5357">
        <w:rPr>
          <w:rFonts w:ascii="PMingLiU" w:hAnsi="PMingLiU" w:hint="eastAsia"/>
          <w:lang w:val="fr-FR"/>
        </w:rPr>
        <w:t>）</w:t>
      </w:r>
      <w:r w:rsidR="006D6E97">
        <w:rPr>
          <w:rFonts w:ascii="PMingLiU" w:hAnsi="PMingLiU" w:hint="eastAsia"/>
          <w:lang w:val="fr-FR"/>
        </w:rPr>
        <w:t>、觸覺與視覺等等</w:t>
      </w:r>
      <w:r w:rsidR="00CA5357">
        <w:rPr>
          <w:rFonts w:ascii="PMingLiU" w:hAnsi="PMingLiU" w:hint="eastAsia"/>
          <w:lang w:val="fr-FR"/>
        </w:rPr>
        <w:t>問題</w:t>
      </w:r>
      <w:r w:rsidR="006D6E97">
        <w:rPr>
          <w:rFonts w:ascii="PMingLiU" w:hAnsi="PMingLiU" w:hint="eastAsia"/>
          <w:lang w:val="fr-FR"/>
        </w:rPr>
        <w:t>。那麼，我們的手到底還碰觸了什麼？</w:t>
      </w:r>
      <w:r w:rsidR="00D724B3">
        <w:rPr>
          <w:rFonts w:ascii="PMingLiU" w:hAnsi="PMingLiU"/>
          <w:lang w:val="fr-FR"/>
        </w:rPr>
        <w:t>碰觸觸摸</w:t>
      </w:r>
      <w:r w:rsidR="00C805C2">
        <w:rPr>
          <w:rFonts w:ascii="PMingLiU" w:hAnsi="PMingLiU" w:hint="eastAsia"/>
          <w:lang w:val="fr-FR"/>
        </w:rPr>
        <w:t>（</w:t>
      </w:r>
      <w:r w:rsidR="00C805C2">
        <w:rPr>
          <w:rFonts w:ascii="PMingLiU" w:hAnsi="PMingLiU"/>
          <w:lang w:val="fr-FR"/>
        </w:rPr>
        <w:t>toucher le toucher</w:t>
      </w:r>
      <w:r w:rsidR="00CA5357">
        <w:rPr>
          <w:rFonts w:ascii="PMingLiU" w:hAnsi="PMingLiU" w:hint="eastAsia"/>
          <w:lang w:val="fr-FR"/>
        </w:rPr>
        <w:t>）？還是</w:t>
      </w:r>
      <w:r w:rsidR="00D64202">
        <w:rPr>
          <w:rFonts w:ascii="PMingLiU" w:hAnsi="PMingLiU" w:hint="eastAsia"/>
          <w:lang w:val="fr-FR"/>
        </w:rPr>
        <w:t>碰觸一個</w:t>
      </w:r>
      <w:r w:rsidR="00CA5357">
        <w:rPr>
          <w:rFonts w:ascii="PMingLiU" w:hAnsi="PMingLiU" w:hint="eastAsia"/>
          <w:lang w:val="fr-FR"/>
        </w:rPr>
        <w:t>觸</w:t>
      </w:r>
      <w:r w:rsidR="00D64202">
        <w:rPr>
          <w:rFonts w:ascii="PMingLiU" w:hAnsi="PMingLiU" w:hint="eastAsia"/>
          <w:lang w:val="fr-FR"/>
        </w:rPr>
        <w:t>摸</w:t>
      </w:r>
      <w:r w:rsidR="00D64202">
        <w:rPr>
          <w:rFonts w:ascii="PMingLiU" w:hAnsi="PMingLiU" w:hint="eastAsia"/>
          <w:lang w:val="fr-FR"/>
        </w:rPr>
        <w:lastRenderedPageBreak/>
        <w:t>（</w:t>
      </w:r>
      <w:r w:rsidR="00D64202">
        <w:rPr>
          <w:rFonts w:ascii="PMingLiU" w:hAnsi="PMingLiU"/>
          <w:lang w:val="fr-FR"/>
        </w:rPr>
        <w:t>toucher un toucher</w:t>
      </w:r>
      <w:r w:rsidR="00D64202">
        <w:rPr>
          <w:rFonts w:ascii="PMingLiU" w:hAnsi="PMingLiU" w:hint="eastAsia"/>
          <w:lang w:val="fr-FR"/>
        </w:rPr>
        <w:t>）</w:t>
      </w:r>
      <w:r w:rsidR="00CA5357">
        <w:rPr>
          <w:rFonts w:ascii="PMingLiU" w:hAnsi="PMingLiU" w:hint="eastAsia"/>
          <w:lang w:val="fr-FR"/>
        </w:rPr>
        <w:t>？</w:t>
      </w:r>
      <w:r w:rsidR="00D64202">
        <w:rPr>
          <w:rFonts w:ascii="PMingLiU" w:hAnsi="PMingLiU" w:hint="eastAsia"/>
          <w:lang w:val="fr-FR"/>
        </w:rPr>
        <w:t>用瞬間的身體觸摸</w:t>
      </w:r>
      <w:r w:rsidR="00822C02">
        <w:rPr>
          <w:rFonts w:ascii="PMingLiU" w:hAnsi="PMingLiU" w:hint="eastAsia"/>
          <w:lang w:val="fr-FR"/>
        </w:rPr>
        <w:t>記憶的身體？</w:t>
      </w:r>
      <w:r w:rsidR="0017235C">
        <w:rPr>
          <w:rFonts w:ascii="PMingLiU" w:hAnsi="PMingLiU" w:hint="eastAsia"/>
          <w:lang w:val="fr-FR"/>
        </w:rPr>
        <w:t>還是</w:t>
      </w:r>
      <w:r w:rsidR="004847A0">
        <w:rPr>
          <w:rFonts w:ascii="PMingLiU" w:hAnsi="PMingLiU" w:hint="eastAsia"/>
          <w:lang w:val="fr-FR"/>
        </w:rPr>
        <w:t>恰恰相反，帶著記憶理解</w:t>
      </w:r>
      <w:r w:rsidR="00822C02">
        <w:rPr>
          <w:rFonts w:ascii="PMingLiU" w:hAnsi="PMingLiU" w:hint="eastAsia"/>
          <w:lang w:val="fr-FR"/>
        </w:rPr>
        <w:t>當下的身體？</w:t>
      </w:r>
      <w:r w:rsidR="009F7A20">
        <w:rPr>
          <w:rFonts w:ascii="PMingLiU" w:hAnsi="PMingLiU" w:hint="eastAsia"/>
          <w:lang w:val="fr-FR"/>
        </w:rPr>
        <w:t>當農西說：「</w:t>
      </w:r>
      <w:r w:rsidR="003E1893">
        <w:rPr>
          <w:rFonts w:ascii="PMingLiU" w:hAnsi="PMingLiU" w:hint="eastAsia"/>
          <w:lang w:val="fr-FR"/>
        </w:rPr>
        <w:t>『</w:t>
      </w:r>
      <w:r w:rsidR="009F7A20">
        <w:rPr>
          <w:rFonts w:ascii="PMingLiU" w:hAnsi="PMingLiU" w:hint="eastAsia"/>
          <w:lang w:val="fr-FR"/>
        </w:rPr>
        <w:t>我</w:t>
      </w:r>
      <w:r w:rsidR="003E1893">
        <w:rPr>
          <w:rFonts w:ascii="PMingLiU" w:hAnsi="PMingLiU" w:hint="eastAsia"/>
          <w:lang w:val="fr-FR"/>
        </w:rPr>
        <w:t>』</w:t>
      </w:r>
      <w:r w:rsidR="009F7A20">
        <w:rPr>
          <w:rFonts w:ascii="PMingLiU" w:hAnsi="PMingLiU" w:hint="eastAsia"/>
          <w:lang w:val="fr-FR"/>
        </w:rPr>
        <w:t>就是一個碰觸。</w:t>
      </w:r>
      <w:r w:rsidR="003E1893">
        <w:rPr>
          <w:rStyle w:val="Appelnotedebasdep"/>
          <w:rFonts w:ascii="PMingLiU" w:hAnsi="PMingLiU"/>
          <w:lang w:val="fr-FR"/>
        </w:rPr>
        <w:footnoteReference w:id="28"/>
      </w:r>
      <w:r w:rsidR="009F7A20">
        <w:rPr>
          <w:rFonts w:ascii="PMingLiU" w:hAnsi="PMingLiU" w:hint="eastAsia"/>
          <w:lang w:val="fr-FR"/>
        </w:rPr>
        <w:t>」</w:t>
      </w:r>
      <w:r w:rsidR="0017235C">
        <w:rPr>
          <w:rFonts w:ascii="PMingLiU" w:hAnsi="PMingLiU" w:hint="eastAsia"/>
          <w:lang w:val="fr-FR"/>
        </w:rPr>
        <w:t>一方面，</w:t>
      </w:r>
      <w:r w:rsidR="008E649F">
        <w:rPr>
          <w:rFonts w:ascii="PMingLiU" w:hAnsi="PMingLiU" w:hint="eastAsia"/>
          <w:lang w:val="fr-FR"/>
        </w:rPr>
        <w:t>我就是在那</w:t>
      </w:r>
      <w:r w:rsidR="004847A0">
        <w:rPr>
          <w:rFonts w:ascii="PMingLiU" w:hAnsi="PMingLiU" w:hint="eastAsia"/>
          <w:lang w:val="fr-FR"/>
        </w:rPr>
        <w:t>一個當下的存在來觸摸。但是同時</w:t>
      </w:r>
      <w:r w:rsidR="0017235C">
        <w:rPr>
          <w:rFonts w:ascii="PMingLiU" w:hAnsi="PMingLiU" w:hint="eastAsia"/>
          <w:lang w:val="fr-FR"/>
        </w:rPr>
        <w:t>，</w:t>
      </w:r>
      <w:r w:rsidR="00FB0BBA">
        <w:rPr>
          <w:rFonts w:ascii="PMingLiU" w:hAnsi="PMingLiU" w:hint="eastAsia"/>
          <w:lang w:val="fr-FR"/>
        </w:rPr>
        <w:t>我們不可能不帶著身體記憶來感覺，我們帶著所有的觸覺經驗來觸摸。如果，知覺是未完成的</w:t>
      </w:r>
      <w:r w:rsidR="00FB0BBA">
        <w:rPr>
          <w:rStyle w:val="Appelnotedebasdep"/>
          <w:rFonts w:ascii="PMingLiU" w:hAnsi="PMingLiU"/>
          <w:lang w:val="fr-FR"/>
        </w:rPr>
        <w:footnoteReference w:id="29"/>
      </w:r>
      <w:r w:rsidR="00FB0BBA">
        <w:rPr>
          <w:rFonts w:ascii="PMingLiU" w:hAnsi="PMingLiU" w:hint="eastAsia"/>
          <w:lang w:val="fr-FR"/>
        </w:rPr>
        <w:t>，</w:t>
      </w:r>
      <w:r w:rsidR="008E649F">
        <w:rPr>
          <w:rFonts w:ascii="PMingLiU" w:hAnsi="PMingLiU" w:hint="eastAsia"/>
          <w:lang w:val="fr-FR"/>
        </w:rPr>
        <w:t>是</w:t>
      </w:r>
      <w:r w:rsidR="00FB0BBA">
        <w:rPr>
          <w:rFonts w:ascii="PMingLiU" w:hAnsi="PMingLiU" w:hint="eastAsia"/>
          <w:lang w:val="fr-FR"/>
        </w:rPr>
        <w:t>身體裡一個暫時的結論</w:t>
      </w:r>
      <w:r w:rsidR="008E649F">
        <w:rPr>
          <w:rFonts w:ascii="PMingLiU" w:hAnsi="PMingLiU" w:hint="eastAsia"/>
          <w:lang w:val="fr-FR"/>
        </w:rPr>
        <w:t>，那麼每一次個別的碰觸，</w:t>
      </w:r>
      <w:r w:rsidR="0017235C">
        <w:rPr>
          <w:rFonts w:ascii="PMingLiU" w:hAnsi="PMingLiU" w:hint="eastAsia"/>
          <w:lang w:val="fr-FR"/>
        </w:rPr>
        <w:t>有可能重新詮釋觸摸本身（</w:t>
      </w:r>
      <w:proofErr w:type="spellStart"/>
      <w:r w:rsidR="0017235C">
        <w:rPr>
          <w:rFonts w:ascii="PMingLiU" w:hAnsi="PMingLiU"/>
          <w:lang w:val="fr-FR"/>
        </w:rPr>
        <w:t>reinterpréter</w:t>
      </w:r>
      <w:proofErr w:type="spellEnd"/>
      <w:r w:rsidR="0017235C">
        <w:rPr>
          <w:rFonts w:ascii="PMingLiU" w:hAnsi="PMingLiU"/>
          <w:lang w:val="fr-FR"/>
        </w:rPr>
        <w:t xml:space="preserve"> la toucher</w:t>
      </w:r>
      <w:r w:rsidR="0017235C">
        <w:rPr>
          <w:rFonts w:ascii="PMingLiU" w:hAnsi="PMingLiU" w:hint="eastAsia"/>
          <w:lang w:val="fr-FR"/>
        </w:rPr>
        <w:t>），或者重新定義身體。</w:t>
      </w:r>
      <w:r w:rsidR="00A34C96">
        <w:rPr>
          <w:rFonts w:ascii="PMingLiU" w:hAnsi="PMingLiU" w:hint="eastAsia"/>
          <w:lang w:val="fr-FR"/>
        </w:rPr>
        <w:t>另外一方面，我們跟他人分享了相同的觸摸，也跟這個世界擁有相同的肉身。</w:t>
      </w:r>
      <w:r w:rsidR="00C360F4">
        <w:rPr>
          <w:rFonts w:ascii="PMingLiU" w:hAnsi="PMingLiU" w:hint="eastAsia"/>
          <w:lang w:val="fr-FR"/>
        </w:rPr>
        <w:t>梅露龐蒂認為</w:t>
      </w:r>
      <w:r w:rsidR="00D52904">
        <w:rPr>
          <w:rFonts w:ascii="PMingLiU" w:hAnsi="PMingLiU" w:hint="eastAsia"/>
          <w:lang w:val="fr-FR"/>
        </w:rPr>
        <w:t>知覺是以「我們」</w:t>
      </w:r>
      <w:r w:rsidR="00D52904">
        <w:rPr>
          <w:rStyle w:val="Appelnotedebasdep"/>
          <w:rFonts w:ascii="PMingLiU" w:hAnsi="PMingLiU"/>
          <w:lang w:val="fr-FR"/>
        </w:rPr>
        <w:footnoteReference w:id="30"/>
      </w:r>
      <w:r w:rsidR="00D52904">
        <w:rPr>
          <w:rFonts w:ascii="PMingLiU" w:hAnsi="PMingLiU" w:hint="eastAsia"/>
          <w:lang w:val="fr-FR"/>
        </w:rPr>
        <w:t>（</w:t>
      </w:r>
      <w:r w:rsidR="00D52904">
        <w:rPr>
          <w:rFonts w:ascii="PMingLiU" w:hAnsi="PMingLiU"/>
          <w:lang w:val="fr-FR"/>
        </w:rPr>
        <w:t>on</w:t>
      </w:r>
      <w:r w:rsidR="00D52904">
        <w:rPr>
          <w:rFonts w:ascii="PMingLiU" w:hAnsi="PMingLiU" w:hint="eastAsia"/>
          <w:lang w:val="fr-FR"/>
        </w:rPr>
        <w:t>）的模式出現的</w:t>
      </w:r>
      <w:r w:rsidR="00C360F4">
        <w:rPr>
          <w:rFonts w:ascii="PMingLiU" w:hAnsi="PMingLiU" w:hint="eastAsia"/>
          <w:lang w:val="fr-FR"/>
        </w:rPr>
        <w:t>，因為不只知覺的對象，知覺的主體也一直在時間的流裡面，成為未來主體所把握的對象</w:t>
      </w:r>
      <w:r w:rsidR="00EB518E">
        <w:rPr>
          <w:rFonts w:ascii="PMingLiU" w:hAnsi="PMingLiU" w:hint="eastAsia"/>
          <w:lang w:val="fr-FR"/>
        </w:rPr>
        <w:t>，我們對自己的身體並沒有絕對的擁有</w:t>
      </w:r>
      <w:r w:rsidR="00C360F4">
        <w:rPr>
          <w:rFonts w:ascii="PMingLiU" w:hAnsi="PMingLiU" w:hint="eastAsia"/>
          <w:lang w:val="fr-FR"/>
        </w:rPr>
        <w:t>。</w:t>
      </w:r>
      <w:r w:rsidR="001A6A29">
        <w:rPr>
          <w:rFonts w:ascii="PMingLiU" w:hAnsi="PMingLiU" w:hint="eastAsia"/>
          <w:lang w:val="fr-FR"/>
        </w:rPr>
        <w:t>我們的情緒、自己的肢體語言對自己而言，並非完全透明可理解的。</w:t>
      </w:r>
      <w:r w:rsidR="005E02C6">
        <w:rPr>
          <w:rFonts w:ascii="PMingLiU" w:hAnsi="PMingLiU" w:hint="eastAsia"/>
          <w:lang w:val="fr-FR"/>
        </w:rPr>
        <w:t>知覺所實現的</w:t>
      </w:r>
      <w:r w:rsidR="00C360F4">
        <w:rPr>
          <w:rFonts w:ascii="PMingLiU" w:hAnsi="PMingLiU" w:hint="eastAsia"/>
          <w:lang w:val="fr-FR"/>
        </w:rPr>
        <w:t>是一個「史前史」（</w:t>
      </w:r>
      <w:r w:rsidR="00C360F4">
        <w:rPr>
          <w:rFonts w:ascii="PMingLiU" w:hAnsi="PMingLiU"/>
          <w:lang w:val="fr-FR"/>
        </w:rPr>
        <w:t>préhistoire</w:t>
      </w:r>
      <w:r w:rsidR="00C360F4">
        <w:rPr>
          <w:rFonts w:ascii="PMingLiU" w:hAnsi="PMingLiU" w:hint="eastAsia"/>
          <w:lang w:val="fr-FR"/>
        </w:rPr>
        <w:t>）。</w:t>
      </w:r>
      <w:r w:rsidR="00EB518E">
        <w:rPr>
          <w:rFonts w:ascii="PMingLiU" w:hAnsi="PMingLiU" w:hint="eastAsia"/>
          <w:lang w:val="fr-FR"/>
        </w:rPr>
        <w:t>時間，讓身體失去了清晰的可讀性。</w:t>
      </w:r>
      <w:r w:rsidR="00F531F0" w:rsidRPr="00A514A1">
        <w:rPr>
          <w:rFonts w:ascii="PMingLiU" w:hAnsi="PMingLiU" w:hint="eastAsia"/>
          <w:lang w:val="fr-FR"/>
        </w:rPr>
        <w:t>當</w:t>
      </w:r>
      <w:r w:rsidR="00F531F0">
        <w:rPr>
          <w:rFonts w:hint="eastAsia"/>
        </w:rPr>
        <w:t>蒙娜麗莎</w:t>
      </w:r>
      <w:r w:rsidR="00F531F0" w:rsidRPr="00A514A1">
        <w:rPr>
          <w:rFonts w:ascii="PMingLiU" w:hAnsi="PMingLiU" w:hint="eastAsia"/>
          <w:lang w:val="fr-FR"/>
        </w:rPr>
        <w:t>的右手碰觸著左手，</w:t>
      </w:r>
      <w:r w:rsidR="00EB518E">
        <w:rPr>
          <w:rFonts w:ascii="PMingLiU" w:hAnsi="PMingLiU" w:hint="eastAsia"/>
        </w:rPr>
        <w:t>我們</w:t>
      </w:r>
      <w:r w:rsidR="00FF286C">
        <w:rPr>
          <w:rFonts w:ascii="PMingLiU" w:hAnsi="PMingLiU" w:hint="eastAsia"/>
          <w:lang w:val="fr-FR"/>
        </w:rPr>
        <w:t>碰觸</w:t>
      </w:r>
      <w:r w:rsidR="00D71A35">
        <w:rPr>
          <w:rFonts w:ascii="PMingLiU" w:hAnsi="PMingLiU" w:hint="eastAsia"/>
          <w:lang w:val="fr-FR"/>
        </w:rPr>
        <w:t>了一個匿名的</w:t>
      </w:r>
      <w:r w:rsidR="007430C9">
        <w:rPr>
          <w:rFonts w:ascii="PMingLiU" w:hAnsi="PMingLiU" w:hint="eastAsia"/>
          <w:lang w:val="fr-FR"/>
        </w:rPr>
        <w:t>我們</w:t>
      </w:r>
      <w:r w:rsidR="00FF5AFB">
        <w:rPr>
          <w:rFonts w:ascii="PMingLiU" w:hAnsi="PMingLiU" w:hint="eastAsia"/>
          <w:lang w:val="fr-FR"/>
        </w:rPr>
        <w:t>和古老的身體。</w:t>
      </w:r>
      <w:r w:rsidR="00A63CEF">
        <w:rPr>
          <w:rFonts w:ascii="PMingLiU" w:hAnsi="PMingLiU" w:hint="eastAsia"/>
          <w:lang w:val="fr-FR"/>
        </w:rPr>
        <w:t>蒙娜麗莎氤氳飄渺的黑紗呼應著</w:t>
      </w:r>
      <w:r w:rsidR="0003238D">
        <w:rPr>
          <w:rFonts w:ascii="PMingLiU" w:hAnsi="PMingLiU" w:hint="eastAsia"/>
          <w:lang w:val="fr-FR"/>
        </w:rPr>
        <w:t>身後的荒煙蔓草，</w:t>
      </w:r>
      <w:r w:rsidR="00EB518E">
        <w:rPr>
          <w:rFonts w:ascii="PMingLiU" w:hAnsi="PMingLiU" w:hint="eastAsia"/>
          <w:lang w:val="fr-FR"/>
        </w:rPr>
        <w:t>嬌美的身軀</w:t>
      </w:r>
      <w:r w:rsidR="0003238D">
        <w:rPr>
          <w:rFonts w:ascii="PMingLiU" w:hAnsi="PMingLiU" w:hint="eastAsia"/>
          <w:lang w:val="fr-FR"/>
        </w:rPr>
        <w:t>藏身於</w:t>
      </w:r>
      <w:r w:rsidR="00F45AEC">
        <w:rPr>
          <w:rFonts w:ascii="PMingLiU" w:hAnsi="PMingLiU" w:hint="eastAsia"/>
          <w:lang w:val="fr-FR"/>
        </w:rPr>
        <w:t>渺遠不可考的</w:t>
      </w:r>
      <w:r w:rsidR="0003238D">
        <w:rPr>
          <w:rFonts w:ascii="PMingLiU" w:hAnsi="PMingLiU" w:hint="eastAsia"/>
          <w:lang w:val="fr-FR"/>
        </w:rPr>
        <w:t>世界。</w:t>
      </w:r>
      <w:r w:rsidR="00DA066C">
        <w:rPr>
          <w:rFonts w:ascii="PMingLiU" w:hAnsi="PMingLiU" w:hint="eastAsia"/>
          <w:lang w:val="fr-FR"/>
        </w:rPr>
        <w:t>我們的身體記憶著</w:t>
      </w:r>
      <w:r w:rsidR="0043200A">
        <w:rPr>
          <w:rFonts w:ascii="PMingLiU" w:hAnsi="PMingLiU" w:hint="eastAsia"/>
          <w:lang w:val="fr-FR"/>
        </w:rPr>
        <w:t>時間的流逝，歷史和</w:t>
      </w:r>
      <w:r w:rsidR="00DA066C">
        <w:rPr>
          <w:rFonts w:ascii="PMingLiU" w:hAnsi="PMingLiU" w:hint="eastAsia"/>
          <w:lang w:val="fr-FR"/>
        </w:rPr>
        <w:t>死亡。</w:t>
      </w:r>
    </w:p>
    <w:p w:rsidR="009F58BB" w:rsidRPr="007F7DA5" w:rsidRDefault="009F58BB" w:rsidP="00686B29">
      <w:pPr>
        <w:ind w:firstLine="480"/>
        <w:jc w:val="both"/>
        <w:rPr>
          <w:rFonts w:ascii="PMingLiU" w:hAnsi="PMingLiU"/>
          <w:lang w:val="fr-FR"/>
        </w:rPr>
      </w:pPr>
    </w:p>
    <w:p w:rsidR="00D01C37" w:rsidRPr="00A73DE9" w:rsidRDefault="00D01C37" w:rsidP="00D01C37">
      <w:pPr>
        <w:ind w:firstLine="480"/>
        <w:jc w:val="center"/>
        <w:rPr>
          <w:rFonts w:ascii="PMingLiU" w:hAnsi="PMingLiU"/>
          <w:b/>
          <w:lang w:val="fr-FR"/>
        </w:rPr>
      </w:pPr>
    </w:p>
    <w:p w:rsidR="00D01C37" w:rsidRPr="00096C0F" w:rsidRDefault="00DA066C" w:rsidP="00D01C37">
      <w:pPr>
        <w:ind w:firstLine="480"/>
        <w:jc w:val="center"/>
        <w:rPr>
          <w:rFonts w:ascii="PMingLiU" w:hAnsi="PMingLiU"/>
          <w:b/>
        </w:rPr>
      </w:pPr>
      <w:r>
        <w:rPr>
          <w:rFonts w:ascii="PMingLiU" w:hAnsi="PMingLiU" w:hint="eastAsia"/>
          <w:b/>
        </w:rPr>
        <w:t>第五</w:t>
      </w:r>
      <w:r w:rsidR="00D01C37" w:rsidRPr="00096C0F">
        <w:rPr>
          <w:rFonts w:ascii="PMingLiU" w:hAnsi="PMingLiU" w:hint="eastAsia"/>
          <w:b/>
        </w:rPr>
        <w:t>節</w:t>
      </w:r>
      <w:r w:rsidR="00D01C37" w:rsidRPr="00096C0F">
        <w:rPr>
          <w:rFonts w:ascii="PMingLiU" w:hAnsi="PMingLiU" w:hint="eastAsia"/>
          <w:b/>
        </w:rPr>
        <w:tab/>
      </w:r>
      <w:r w:rsidR="00146E7C">
        <w:rPr>
          <w:rFonts w:ascii="PMingLiU" w:hAnsi="PMingLiU" w:hint="eastAsia"/>
          <w:b/>
        </w:rPr>
        <w:t>當目光</w:t>
      </w:r>
      <w:r w:rsidR="00200299">
        <w:rPr>
          <w:rFonts w:ascii="PMingLiU" w:hAnsi="PMingLiU" w:hint="eastAsia"/>
          <w:b/>
        </w:rPr>
        <w:t>穿越邊境</w:t>
      </w:r>
      <w:r w:rsidR="00D01C37">
        <w:rPr>
          <w:rFonts w:ascii="PMingLiU" w:hAnsi="PMingLiU" w:hint="eastAsia"/>
          <w:b/>
        </w:rPr>
        <w:t>無的存有</w:t>
      </w:r>
      <w:r w:rsidR="00D01C37">
        <w:rPr>
          <w:rStyle w:val="Appelnotedebasdep"/>
          <w:rFonts w:ascii="PMingLiU" w:hAnsi="PMingLiU"/>
          <w:b/>
        </w:rPr>
        <w:footnoteReference w:id="31"/>
      </w:r>
    </w:p>
    <w:p w:rsidR="00D01C37" w:rsidRPr="00D01C37" w:rsidRDefault="00D01C37" w:rsidP="00D01C37">
      <w:r w:rsidRPr="00D01C37">
        <w:rPr>
          <w:rFonts w:hint="eastAsia"/>
        </w:rPr>
        <w:tab/>
      </w:r>
    </w:p>
    <w:p w:rsidR="00D01C37" w:rsidRPr="00FC33E8" w:rsidRDefault="00D01C37" w:rsidP="00D01C37">
      <w:pPr>
        <w:ind w:firstLine="480"/>
        <w:rPr>
          <w:rFonts w:ascii="PMingLiU" w:hAnsi="PMingLiU"/>
        </w:rPr>
      </w:pPr>
      <w:r>
        <w:rPr>
          <w:rFonts w:ascii="PMingLiU" w:hAnsi="PMingLiU" w:hint="eastAsia"/>
        </w:rPr>
        <w:t>如果我們以達文西的動力學來看，或許，重要的是運動的過程而不是運動的完成。就像瓦薩里（</w:t>
      </w:r>
      <w:r>
        <w:rPr>
          <w:rFonts w:ascii="PMingLiU" w:hAnsi="PMingLiU"/>
          <w:lang w:val="fr-FR"/>
        </w:rPr>
        <w:t>Vasari</w:t>
      </w:r>
      <w:r w:rsidR="00D52904">
        <w:rPr>
          <w:rFonts w:ascii="PMingLiU" w:hAnsi="PMingLiU" w:hint="eastAsia"/>
        </w:rPr>
        <w:t>）所說的，達文西實際</w:t>
      </w:r>
      <w:r>
        <w:rPr>
          <w:rFonts w:ascii="PMingLiU" w:hAnsi="PMingLiU" w:hint="eastAsia"/>
        </w:rPr>
        <w:t>完成的作品很少。事實上</w:t>
      </w:r>
      <w:r w:rsidR="00D52904">
        <w:rPr>
          <w:rFonts w:ascii="PMingLiU" w:hAnsi="PMingLiU" w:hint="eastAsia"/>
        </w:rPr>
        <w:t>，達文西認為未完成的草稿才真正具有藝術性，給人更多的靈感與啟發。</w:t>
      </w:r>
      <w:r>
        <w:rPr>
          <w:rFonts w:ascii="PMingLiU" w:hAnsi="PMingLiU" w:hint="eastAsia"/>
        </w:rPr>
        <w:t xml:space="preserve">當時他為 </w:t>
      </w:r>
      <w:r>
        <w:rPr>
          <w:rFonts w:ascii="PMingLiU" w:hAnsi="PMingLiU"/>
        </w:rPr>
        <w:t>«</w:t>
      </w:r>
      <w:r>
        <w:rPr>
          <w:rFonts w:ascii="PMingLiU" w:hAnsi="PMingLiU" w:hint="eastAsia"/>
        </w:rPr>
        <w:t xml:space="preserve"> 聖安娜與聖母 </w:t>
      </w:r>
      <w:r>
        <w:rPr>
          <w:rFonts w:ascii="PMingLiU" w:hAnsi="PMingLiU"/>
        </w:rPr>
        <w:t>»</w:t>
      </w:r>
      <w:r>
        <w:rPr>
          <w:rFonts w:ascii="PMingLiU" w:hAnsi="PMingLiU" w:hint="eastAsia"/>
        </w:rPr>
        <w:t xml:space="preserve"> </w:t>
      </w:r>
      <w:r w:rsidR="00AF7D8F">
        <w:rPr>
          <w:rFonts w:ascii="PMingLiU" w:hAnsi="PMingLiU" w:hint="eastAsia"/>
        </w:rPr>
        <w:t>起的草稿，居然在佛羅倫斯造成</w:t>
      </w:r>
      <w:r>
        <w:rPr>
          <w:rFonts w:ascii="PMingLiU" w:hAnsi="PMingLiU" w:hint="eastAsia"/>
        </w:rPr>
        <w:t>轟動，大批的居民專程前來只為一睹畫作的草圖。而且他創的「漸隱法」（</w:t>
      </w:r>
      <w:r w:rsidRPr="00AF7D8F">
        <w:rPr>
          <w:rFonts w:ascii="PMingLiU" w:hAnsi="PMingLiU"/>
          <w:i/>
          <w:lang w:val="fr-FR"/>
        </w:rPr>
        <w:t>Sfumato</w:t>
      </w:r>
      <w:r>
        <w:rPr>
          <w:rFonts w:ascii="PMingLiU" w:hAnsi="PMingLiU" w:hint="eastAsia"/>
        </w:rPr>
        <w:t>），讓物體的輪廓與界線消失在「明暗」（</w:t>
      </w:r>
      <w:proofErr w:type="spellStart"/>
      <w:r w:rsidRPr="00AF7D8F">
        <w:rPr>
          <w:rFonts w:ascii="PMingLiU" w:hAnsi="PMingLiU"/>
          <w:i/>
          <w:lang w:val="fr-FR"/>
        </w:rPr>
        <w:t>chiaroscuro</w:t>
      </w:r>
      <w:proofErr w:type="spellEnd"/>
      <w:r w:rsidRPr="00AF7D8F">
        <w:rPr>
          <w:rFonts w:ascii="PMingLiU" w:hAnsi="PMingLiU"/>
          <w:i/>
          <w:lang w:val="fr-FR"/>
        </w:rPr>
        <w:t> </w:t>
      </w:r>
      <w:r w:rsidRPr="00AF7D8F">
        <w:rPr>
          <w:rFonts w:ascii="PMingLiU" w:hAnsi="PMingLiU" w:hint="eastAsia"/>
          <w:i/>
          <w:lang w:val="fr-FR"/>
        </w:rPr>
        <w:t xml:space="preserve"> / </w:t>
      </w:r>
      <w:proofErr w:type="spellStart"/>
      <w:r w:rsidRPr="00AF7D8F">
        <w:rPr>
          <w:rFonts w:ascii="PMingLiU" w:hAnsi="PMingLiU"/>
          <w:i/>
          <w:lang w:val="fr-FR"/>
        </w:rPr>
        <w:t>clair-obscure</w:t>
      </w:r>
      <w:proofErr w:type="spellEnd"/>
      <w:r>
        <w:rPr>
          <w:rFonts w:ascii="PMingLiU" w:hAnsi="PMingLiU" w:hint="eastAsia"/>
        </w:rPr>
        <w:t>）之間，讓繪畫呈現如未完成的草稿。對達文西而言，一方面，因為界線是看不見的，另外一方面，界線就像任何的點線面，由運動構成的。觸覺與視覺被達文西還原為一種知覺的運動，因此任何知覺作用都必須放在一個動力背景與運動之中來考慮。但是動力學和漸隱法有什麼關係？我們到底能在陰影裡看到什麼？假使我們在昏暗不明的天色裡眺</w:t>
      </w:r>
      <w:r>
        <w:rPr>
          <w:rFonts w:ascii="PMingLiU" w:hAnsi="PMingLiU" w:hint="eastAsia"/>
        </w:rPr>
        <w:lastRenderedPageBreak/>
        <w:t>望遠處的對象，模糊的輪廓，瞬間發出的閃光，物體移動的速度與動線，都是我們觀看揣想物體的線索。即使在視線不明的狀態，我們探索陰影中的影像內容，我們主動給予界線，主動建構對象的模樣。我們仔細端詳達文西筆下的</w:t>
      </w:r>
      <w:r w:rsidR="00FE177C">
        <w:rPr>
          <w:rFonts w:hint="eastAsia"/>
        </w:rPr>
        <w:t>蒙娜麗莎</w:t>
      </w:r>
      <w:r>
        <w:rPr>
          <w:rFonts w:ascii="PMingLiU" w:hAnsi="PMingLiU" w:hint="eastAsia"/>
        </w:rPr>
        <w:t>，她的臉頰、頸項、前胸、手腕</w:t>
      </w:r>
      <w:r>
        <w:rPr>
          <w:rFonts w:ascii="PMingLiU" w:hAnsi="PMingLiU"/>
        </w:rPr>
        <w:t>……</w:t>
      </w:r>
      <w:r>
        <w:rPr>
          <w:rFonts w:ascii="PMingLiU" w:hAnsi="PMingLiU" w:hint="eastAsia"/>
        </w:rPr>
        <w:t>，所有的輪廓線都藏在陰影中，沐浴在光線與陰影的律動中。失去輪廓線的同時，眼睛從不同方向的平面去捕捉物體可能的形態，以光亮的額頭為起點，往下到眼鼻之間，或者從柔軟的臉頰往上，我們的眼光會逗留在眼眉與髮際的陰影，如果我們又從她的右臉看向左臉，那麼臉龐、眼神、嘴角等等，在我們轉眼之間感覺又有不一樣的風貌，我們可能看到三種不同的眼神。觀者從不同方向的掃視，會在相同的陰影裡，「看到」不一樣的臉部輪廓與笑意。畫家把視覺的運作方式考慮進去，才畫出了完全沒有邊界線的</w:t>
      </w:r>
      <w:r w:rsidR="00FE177C">
        <w:rPr>
          <w:rFonts w:hint="eastAsia"/>
        </w:rPr>
        <w:t>蒙娜麗莎</w:t>
      </w:r>
      <w:r>
        <w:rPr>
          <w:rFonts w:ascii="PMingLiU" w:hAnsi="PMingLiU" w:hint="eastAsia"/>
        </w:rPr>
        <w:t>。也因此</w:t>
      </w:r>
      <w:r w:rsidR="00FE177C">
        <w:rPr>
          <w:rFonts w:hint="eastAsia"/>
        </w:rPr>
        <w:t>蒙娜麗莎</w:t>
      </w:r>
      <w:r>
        <w:rPr>
          <w:rFonts w:hint="eastAsia"/>
          <w:lang w:val="fr-FR"/>
        </w:rPr>
        <w:t>有著栩栩如生的臉孔，在我們觀看的每一刻微微地變換著表情。</w:t>
      </w:r>
      <w:r>
        <w:rPr>
          <w:rFonts w:hint="eastAsia"/>
        </w:rPr>
        <w:t>達文西在手稿裡記載：繪畫科學描繪物體的點、線、面、形體，任何在眼前的可見的形體，都是經由表面呈現。點沒有厚度，它的運動形成具有長度的線，線也沒有厚度，線的運動形成廣延的面，面的運動構成形體。形體的界線是面，面的邊界則是線</w:t>
      </w:r>
      <w:r>
        <w:rPr>
          <w:rStyle w:val="Appelnotedebasdep"/>
        </w:rPr>
        <w:footnoteReference w:id="32"/>
      </w:r>
      <w:r>
        <w:rPr>
          <w:rFonts w:hint="eastAsia"/>
        </w:rPr>
        <w:t>。畫家甚至說，一個物體的界線不屬於任何物體的組成部分，因此並不是實體性的存在，也不佔據空間。例如，水和空氣的接觸面，不屬於水，也不屬於空氣，這是不可見的</w:t>
      </w:r>
      <w:r>
        <w:rPr>
          <w:rStyle w:val="Appelnotedebasdep"/>
          <w:rFonts w:ascii="DFKai-SB" w:eastAsia="DFKai-SB" w:hAnsi="DFKai-SB"/>
        </w:rPr>
        <w:footnoteReference w:id="33"/>
      </w:r>
      <w:r>
        <w:rPr>
          <w:rFonts w:hint="eastAsia"/>
        </w:rPr>
        <w:t>。比如形體的邊界線，我們用手可以感知它的存在，但是眼睛只能感知它的存在與不存在，比如說我們在陰影裡看不到東西，但是我們感知陰影的存在。從這裡，觸覺與視覺所形構的界線並不相同，因為我們用手觸摸的形體輪廓，對達文西而言，這條觸覺的邊界線並不存在於視覺經驗裡，因為邊界線根本就是不可見的。況且，對他而言，「物體是由運動所構成的」</w:t>
      </w:r>
      <w:r>
        <w:rPr>
          <w:rStyle w:val="Appelnotedebasdep"/>
        </w:rPr>
        <w:footnoteReference w:id="34"/>
      </w:r>
      <w:r>
        <w:rPr>
          <w:rFonts w:hint="eastAsia"/>
        </w:rPr>
        <w:t>。</w:t>
      </w:r>
      <w:r w:rsidRPr="00E053D7">
        <w:rPr>
          <w:rFonts w:ascii="PMingLiU" w:hAnsi="PMingLiU" w:hint="eastAsia"/>
        </w:rPr>
        <w:t>什麼是</w:t>
      </w:r>
      <w:r>
        <w:rPr>
          <w:rFonts w:ascii="PMingLiU" w:hAnsi="PMingLiU" w:hint="eastAsia"/>
        </w:rPr>
        <w:t>界線</w:t>
      </w:r>
      <w:r>
        <w:rPr>
          <w:rStyle w:val="Appelnotedebasdep"/>
          <w:rFonts w:ascii="PMingLiU" w:hAnsi="PMingLiU"/>
        </w:rPr>
        <w:footnoteReference w:id="35"/>
      </w:r>
      <w:r>
        <w:rPr>
          <w:rFonts w:ascii="PMingLiU" w:hAnsi="PMingLiU" w:hint="eastAsia"/>
        </w:rPr>
        <w:t>的問題，就必須</w:t>
      </w:r>
      <w:r>
        <w:rPr>
          <w:rFonts w:ascii="PMingLiU" w:hAnsi="PMingLiU" w:hint="eastAsia"/>
        </w:rPr>
        <w:lastRenderedPageBreak/>
        <w:t>放在運動中來考量</w:t>
      </w:r>
      <w:r>
        <w:rPr>
          <w:rStyle w:val="Appelnotedebasdep"/>
          <w:rFonts w:ascii="PMingLiU" w:hAnsi="PMingLiU"/>
        </w:rPr>
        <w:footnoteReference w:id="36"/>
      </w:r>
      <w:r>
        <w:rPr>
          <w:rFonts w:ascii="PMingLiU" w:hAnsi="PMingLiU" w:hint="eastAsia"/>
        </w:rPr>
        <w:t>。達文西漸隱法造成模糊的輪廓線，會使得我們重新在陰影周圍尋找可用的參考點，視覺的畫面會暗示著視覺與觸覺，讓它們沿著輪廓線往形體消失的空間延伸各自的形體。兩者的運動方式不同，對於同一條線，或者共有的廣延空間，它們形成不同的知覺經驗。</w:t>
      </w:r>
      <w:r>
        <w:rPr>
          <w:rFonts w:hint="eastAsia"/>
        </w:rPr>
        <w:t>看起來雖然是一條直線，卻可能是不同的空間運動和元素所構成的。一個光點、一條橫過的直線、一大片光面，都是從身體裡不同的「內在地平線」給出速度與界線。</w:t>
      </w:r>
      <w:r>
        <w:rPr>
          <w:rFonts w:ascii="PMingLiU" w:hAnsi="PMingLiU" w:hint="eastAsia"/>
        </w:rPr>
        <w:t>反過來說，在空間中感知的任何一條界線，可以還原到不同的運動和空間中。一切有形物體的存在都被還原到運動中，化約為非物質性的存在。因此，阿哈斯說，達文西的空間，並非</w:t>
      </w:r>
      <w:r>
        <w:rPr>
          <w:rFonts w:ascii="PMingLiU" w:hAnsi="PMingLiU" w:hint="eastAsia"/>
          <w:lang w:val="fr-FR"/>
        </w:rPr>
        <w:t>接受</w:t>
      </w:r>
      <w:r>
        <w:rPr>
          <w:rFonts w:ascii="PMingLiU" w:hAnsi="PMingLiU" w:hint="eastAsia"/>
        </w:rPr>
        <w:t>物體的容器（</w:t>
      </w:r>
      <w:r>
        <w:rPr>
          <w:rFonts w:ascii="PMingLiU" w:hAnsi="PMingLiU"/>
          <w:lang w:val="fr-FR"/>
        </w:rPr>
        <w:t>un réceptacle des corps</w:t>
      </w:r>
      <w:r>
        <w:rPr>
          <w:rFonts w:ascii="PMingLiU" w:hAnsi="PMingLiU" w:hint="eastAsia"/>
        </w:rPr>
        <w:t>），而是</w:t>
      </w:r>
      <w:r>
        <w:rPr>
          <w:rFonts w:ascii="PMingLiU" w:hAnsi="PMingLiU" w:hint="eastAsia"/>
          <w:lang w:val="fr-FR"/>
        </w:rPr>
        <w:t>「</w:t>
      </w:r>
      <w:r>
        <w:rPr>
          <w:rFonts w:ascii="PMingLiU" w:hAnsi="PMingLiU" w:hint="eastAsia"/>
        </w:rPr>
        <w:t>物體出現和個體化的地點」（</w:t>
      </w:r>
      <w:r>
        <w:rPr>
          <w:rFonts w:ascii="PMingLiU" w:hAnsi="PMingLiU"/>
          <w:lang w:val="fr-FR"/>
        </w:rPr>
        <w:t>le lieu d’émergence et d’individuation de ces corps</w:t>
      </w:r>
      <w:r>
        <w:rPr>
          <w:rFonts w:ascii="PMingLiU" w:hAnsi="PMingLiU" w:hint="eastAsia"/>
        </w:rPr>
        <w:t>），是一個流動的、充滿力（force）的空間，虛無界定了物體與元素</w:t>
      </w:r>
      <w:r>
        <w:rPr>
          <w:rStyle w:val="Appelnotedebasdep"/>
          <w:rFonts w:ascii="PMingLiU" w:hAnsi="PMingLiU"/>
        </w:rPr>
        <w:footnoteReference w:id="37"/>
      </w:r>
      <w:r>
        <w:rPr>
          <w:rFonts w:ascii="PMingLiU" w:hAnsi="PMingLiU" w:hint="eastAsia"/>
        </w:rPr>
        <w:t>。</w:t>
      </w:r>
      <w:r>
        <w:rPr>
          <w:rFonts w:hint="eastAsia"/>
          <w:lang w:val="fr-FR"/>
        </w:rPr>
        <w:t>我們知道達文西著</w:t>
      </w:r>
      <w:r>
        <w:rPr>
          <w:rFonts w:hint="eastAsia"/>
        </w:rPr>
        <w:t>曾經解剖過三十具屍體，非常著迷於解剖與被解剖的身體，被切開的組織與器官剖面，荒原的嶙峋山石，世界的面貌，都是他描繪和研究的對象。他觀察</w:t>
      </w:r>
      <w:r>
        <w:rPr>
          <w:rFonts w:hint="eastAsia"/>
          <w:lang w:val="fr-FR"/>
        </w:rPr>
        <w:t>各種物體顯出的明暗光澤，各種物體的交界處，</w:t>
      </w:r>
      <w:r>
        <w:rPr>
          <w:rFonts w:hint="eastAsia"/>
        </w:rPr>
        <w:t>他用刀也用畫筆解析世界的剖面，切割出許多表面與界線。大地是</w:t>
      </w:r>
      <w:r w:rsidR="00FE177C">
        <w:rPr>
          <w:rFonts w:hint="eastAsia"/>
        </w:rPr>
        <w:t>蒙娜麗莎</w:t>
      </w:r>
      <w:r>
        <w:rPr>
          <w:rFonts w:hint="eastAsia"/>
        </w:rPr>
        <w:t>肉身的解剖剖面</w:t>
      </w:r>
      <w:r>
        <w:rPr>
          <w:rStyle w:val="Appelnotedebasdep"/>
        </w:rPr>
        <w:footnoteReference w:id="38"/>
      </w:r>
      <w:r>
        <w:rPr>
          <w:rFonts w:hint="eastAsia"/>
        </w:rPr>
        <w:t>，</w:t>
      </w:r>
      <w:r>
        <w:rPr>
          <w:rFonts w:hint="eastAsia"/>
          <w:lang w:val="fr-FR"/>
        </w:rPr>
        <w:t>在達文西的明暗手法中，我們的觀看派生出視覺</w:t>
      </w:r>
      <w:r>
        <w:rPr>
          <w:rFonts w:hint="eastAsia"/>
          <w:lang w:val="fr-FR"/>
        </w:rPr>
        <w:t>/</w:t>
      </w:r>
      <w:r>
        <w:rPr>
          <w:rFonts w:hint="eastAsia"/>
          <w:lang w:val="fr-FR"/>
        </w:rPr>
        <w:t>觸覺的空間與複數型的時間流動。</w:t>
      </w:r>
      <w:r>
        <w:rPr>
          <w:rFonts w:hint="eastAsia"/>
        </w:rPr>
        <w:t>他所做的，</w:t>
      </w:r>
      <w:r>
        <w:rPr>
          <w:rFonts w:ascii="PMingLiU" w:hAnsi="PMingLiU" w:hint="eastAsia"/>
        </w:rPr>
        <w:t>就是回到一個動態的發生空間，</w:t>
      </w:r>
      <w:r>
        <w:rPr>
          <w:rFonts w:hint="eastAsia"/>
        </w:rPr>
        <w:t>在實體的空間中切割出非實體的點線面。邊線與表面，對達文西而言，是不屬於任何有形物體的「虛無」（</w:t>
      </w:r>
      <w:r>
        <w:rPr>
          <w:lang w:val="fr-FR"/>
        </w:rPr>
        <w:t>néant</w:t>
      </w:r>
      <w:r>
        <w:rPr>
          <w:rFonts w:hint="eastAsia"/>
        </w:rPr>
        <w:t>）。</w:t>
      </w:r>
    </w:p>
    <w:p w:rsidR="00D01C37" w:rsidRPr="00E35848" w:rsidRDefault="00D01C37" w:rsidP="00D01C37">
      <w:pPr>
        <w:ind w:firstLine="480"/>
        <w:rPr>
          <w:lang w:val="fr-FR"/>
        </w:rPr>
      </w:pPr>
      <w:r>
        <w:rPr>
          <w:rFonts w:ascii="PMingLiU" w:hAnsi="PMingLiU" w:hint="eastAsia"/>
        </w:rPr>
        <w:t>西元1490年</w:t>
      </w:r>
      <w:r>
        <w:rPr>
          <w:rFonts w:ascii="PMingLiU" w:hAnsi="PMingLiU" w:hint="eastAsia"/>
          <w:lang w:val="fr-FR"/>
        </w:rPr>
        <w:t>達文西繪製「威特魯威人」</w:t>
      </w:r>
      <w:r w:rsidRPr="00D01C37">
        <w:rPr>
          <w:rFonts w:ascii="PMingLiU" w:hAnsi="PMingLiU" w:hint="eastAsia"/>
        </w:rPr>
        <w:t>（Vitruvian Man），</w:t>
      </w:r>
      <w:r>
        <w:rPr>
          <w:rFonts w:ascii="PMingLiU" w:hAnsi="PMingLiU" w:hint="eastAsia"/>
          <w:lang w:val="fr-FR"/>
        </w:rPr>
        <w:t>他把人體鑲嵌於正方與圓形的空間</w:t>
      </w:r>
      <w:r w:rsidRPr="00D01C37">
        <w:rPr>
          <w:rFonts w:ascii="PMingLiU" w:hAnsi="PMingLiU" w:hint="eastAsia"/>
        </w:rPr>
        <w:t>，</w:t>
      </w:r>
      <w:r>
        <w:rPr>
          <w:rFonts w:ascii="PMingLiU" w:hAnsi="PMingLiU" w:hint="eastAsia"/>
          <w:lang w:val="fr-FR"/>
        </w:rPr>
        <w:t>所呈現的不止是人體各部分之間的理想比例</w:t>
      </w:r>
      <w:r w:rsidRPr="00D01C37">
        <w:rPr>
          <w:rFonts w:ascii="PMingLiU" w:hAnsi="PMingLiU" w:hint="eastAsia"/>
        </w:rPr>
        <w:t>，</w:t>
      </w:r>
      <w:r>
        <w:rPr>
          <w:rFonts w:ascii="PMingLiU" w:hAnsi="PMingLiU" w:hint="eastAsia"/>
          <w:lang w:val="fr-FR"/>
        </w:rPr>
        <w:t>此時他還思考著另外一個古老的問題</w:t>
      </w:r>
      <w:r w:rsidRPr="00D01C37">
        <w:rPr>
          <w:rFonts w:ascii="PMingLiU" w:hAnsi="PMingLiU" w:hint="eastAsia"/>
        </w:rPr>
        <w:t>──</w:t>
      </w:r>
      <w:r>
        <w:rPr>
          <w:rFonts w:ascii="PMingLiU" w:hAnsi="PMingLiU" w:hint="eastAsia"/>
          <w:lang w:val="fr-FR"/>
        </w:rPr>
        <w:t>「畫圓為方」</w:t>
      </w:r>
      <w:r w:rsidRPr="00D01C37">
        <w:rPr>
          <w:rFonts w:ascii="PMingLiU" w:hAnsi="PMingLiU" w:hint="eastAsia"/>
        </w:rPr>
        <w:t>（</w:t>
      </w:r>
      <w:r w:rsidRPr="00D01C37">
        <w:rPr>
          <w:rFonts w:ascii="PMingLiU" w:hAnsi="PMingLiU"/>
        </w:rPr>
        <w:t>quatrature</w:t>
      </w:r>
      <w:r w:rsidRPr="00D01C37">
        <w:rPr>
          <w:rFonts w:ascii="PMingLiU" w:hAnsi="PMingLiU" w:hint="eastAsia"/>
        </w:rPr>
        <w:t>）</w:t>
      </w:r>
      <w:r>
        <w:rPr>
          <w:rFonts w:ascii="PMingLiU" w:hAnsi="PMingLiU" w:hint="eastAsia"/>
          <w:lang w:val="fr-FR"/>
        </w:rPr>
        <w:t>。直線與曲線是幾何學裡完全不相同的元素，如何將圓的面積轉化成為正方形的問題，始終得不到解決。事實上，當時的庫薩就曾經在無限大與無限小的條件下，討論過圓形和直線重疊的可能性。</w:t>
      </w:r>
      <w:r>
        <w:rPr>
          <w:rFonts w:hint="eastAsia"/>
        </w:rPr>
        <w:t>空間、人體及其運動介於兩種不能互相化約的線條與空間，就像達文西所建立的界線，介於兩個物體，也是阿哈斯所說的「介於兩者之間」（</w:t>
      </w:r>
      <w:r>
        <w:rPr>
          <w:lang w:val="fr-FR"/>
        </w:rPr>
        <w:t>un entre-deux</w:t>
      </w:r>
      <w:r>
        <w:rPr>
          <w:rFonts w:hint="eastAsia"/>
        </w:rPr>
        <w:t>）。在無限的運動中，我們仍然可以跨越兩個完全不同的世界和空間</w:t>
      </w:r>
      <w:r>
        <w:rPr>
          <w:rStyle w:val="Appelnotedebasdep"/>
        </w:rPr>
        <w:footnoteReference w:id="39"/>
      </w:r>
      <w:r>
        <w:rPr>
          <w:rFonts w:hint="eastAsia"/>
        </w:rPr>
        <w:t>。</w:t>
      </w:r>
      <w:r w:rsidR="00FE177C">
        <w:rPr>
          <w:rFonts w:hint="eastAsia"/>
        </w:rPr>
        <w:t>蒙娜麗莎</w:t>
      </w:r>
      <w:r>
        <w:rPr>
          <w:rFonts w:hint="eastAsia"/>
        </w:rPr>
        <w:t>就位於這個界線，一方面她位於表象空間中，另一方面又與我們佔據同一個實在的空間。儘管畫家讓畫中人進入我們的空間，而且也讓我們觀畫者分享同一個空間，但是達文西特意將這個「我們的此在」經營成一個沒法界定的空間，既「接近又難以進入」</w:t>
      </w:r>
      <w:r>
        <w:rPr>
          <w:rStyle w:val="Appelnotedebasdep"/>
        </w:rPr>
        <w:footnoteReference w:id="40"/>
      </w:r>
      <w:r>
        <w:rPr>
          <w:rFonts w:hint="eastAsia"/>
        </w:rPr>
        <w:t>，對於阿哈斯而言，這個「介於兩</w:t>
      </w:r>
      <w:r>
        <w:rPr>
          <w:rFonts w:hint="eastAsia"/>
        </w:rPr>
        <w:lastRenderedPageBreak/>
        <w:t>者之間」的表象空間，具現了「虛無的存在」，而喬康達這幅畫所呈現的就是這個存在，這也是繪畫本身的空間</w:t>
      </w:r>
      <w:r>
        <w:rPr>
          <w:rStyle w:val="Appelnotedebasdep"/>
        </w:rPr>
        <w:footnoteReference w:id="41"/>
      </w:r>
      <w:r>
        <w:rPr>
          <w:rFonts w:hint="eastAsia"/>
        </w:rPr>
        <w:t>，換言之，繪畫構築的是臨界線，一個雙面打開的空間</w:t>
      </w:r>
      <w:r>
        <w:rPr>
          <w:rFonts w:hint="eastAsia"/>
          <w:lang w:val="fr-FR"/>
        </w:rPr>
        <w:t>。在這點上，農西持有相同的看法，他認為繪畫總是在一個門檻之上碰觸著自己的極限、視覺與觸覺的界線</w:t>
      </w:r>
      <w:r>
        <w:rPr>
          <w:rStyle w:val="Appelnotedebasdep"/>
          <w:lang w:val="fr-FR"/>
        </w:rPr>
        <w:footnoteReference w:id="42"/>
      </w:r>
      <w:r>
        <w:rPr>
          <w:rFonts w:hint="eastAsia"/>
          <w:lang w:val="fr-FR"/>
        </w:rPr>
        <w:t>，就像我們前一節所說的，身體內的鏡映現象把任何的感知都被還原到另一個感知的平面上，當畫家把視知覺投射到世界的盡頭，當我們在透視空間中看到平行線匯聚於沒影點，我們來到視覺的極限，因為我們卻看不見真正的沒影點以及它所形成的地平線，世界的邊界是不可見的。對於達文西而言，我們看不到物體的邊界，也看不到個世界的邊境，邊界與表面都是不可見的。</w:t>
      </w:r>
      <w:r>
        <w:rPr>
          <w:rFonts w:hint="eastAsia"/>
        </w:rPr>
        <w:t>一開始，這個虛無的概念，用來解釋邊界的存在，繼而擴大到整個精神性非物質事物的存在，甚至包括了「時間本身」（</w:t>
      </w:r>
      <w:r>
        <w:rPr>
          <w:rFonts w:hint="eastAsia"/>
        </w:rPr>
        <w:t xml:space="preserve">le Temps </w:t>
      </w:r>
      <w:proofErr w:type="spellStart"/>
      <w:r>
        <w:rPr>
          <w:rFonts w:hint="eastAsia"/>
        </w:rPr>
        <w:t>lui</w:t>
      </w:r>
      <w:proofErr w:type="spellEnd"/>
      <w:r>
        <w:rPr>
          <w:rFonts w:hint="eastAsia"/>
        </w:rPr>
        <w:t>-m</w:t>
      </w:r>
      <w:proofErr w:type="spellStart"/>
      <w:r>
        <w:rPr>
          <w:lang w:val="fr-FR"/>
        </w:rPr>
        <w:t>ême</w:t>
      </w:r>
      <w:proofErr w:type="spellEnd"/>
      <w:r>
        <w:rPr>
          <w:rFonts w:hint="eastAsia"/>
        </w:rPr>
        <w:t>），也就是說，時間是一種虛無。因為時間的流逝摧毀了所有的事物。就像視覺與觸覺的空間兩者既重疊又不重疊，能夠將兩者連結的也只有跨越空間的運動，也只有時間的運動能夠從一個事物轉化到另一個事物。當世界被摧毀時，我們又回到了世界的邊界線，過了這條線，世界就不存在。那麼，虛無的時間性是否又暗示了什麼？</w:t>
      </w:r>
    </w:p>
    <w:p w:rsidR="00D01C37" w:rsidRPr="00142FBF" w:rsidRDefault="00D01C37" w:rsidP="00D01C37">
      <w:pPr>
        <w:ind w:firstLine="480"/>
        <w:rPr>
          <w:lang w:val="fr-FR"/>
        </w:rPr>
      </w:pPr>
    </w:p>
    <w:p w:rsidR="00D01C37" w:rsidRPr="008359BB" w:rsidRDefault="00DA066C" w:rsidP="00D01C37">
      <w:pPr>
        <w:ind w:firstLine="480"/>
        <w:jc w:val="center"/>
        <w:rPr>
          <w:rFonts w:ascii="PMingLiU" w:hAnsi="PMingLiU"/>
          <w:b/>
          <w:lang w:val="fr-FR"/>
        </w:rPr>
      </w:pPr>
      <w:r>
        <w:rPr>
          <w:rFonts w:ascii="PMingLiU" w:hAnsi="PMingLiU" w:hint="eastAsia"/>
          <w:b/>
          <w:lang w:val="fr-FR"/>
        </w:rPr>
        <w:t>第六</w:t>
      </w:r>
      <w:r w:rsidR="00D01C37" w:rsidRPr="00832C91">
        <w:rPr>
          <w:rFonts w:ascii="PMingLiU" w:hAnsi="PMingLiU" w:hint="eastAsia"/>
          <w:b/>
          <w:lang w:val="fr-FR"/>
        </w:rPr>
        <w:t>節</w:t>
      </w:r>
      <w:r w:rsidR="00D01C37" w:rsidRPr="00832C91">
        <w:rPr>
          <w:rFonts w:ascii="PMingLiU" w:hAnsi="PMingLiU" w:hint="eastAsia"/>
          <w:b/>
          <w:lang w:val="fr-FR"/>
        </w:rPr>
        <w:tab/>
      </w:r>
      <w:r w:rsidR="00D01C37">
        <w:rPr>
          <w:rFonts w:ascii="PMingLiU" w:hAnsi="PMingLiU" w:hint="eastAsia"/>
          <w:b/>
          <w:lang w:val="fr-FR"/>
        </w:rPr>
        <w:t>凝視 / 被凝視</w:t>
      </w:r>
    </w:p>
    <w:p w:rsidR="00D01C37" w:rsidRDefault="00D01C37" w:rsidP="00D01C37">
      <w:pPr>
        <w:rPr>
          <w:rFonts w:ascii="PMingLiU" w:hAnsi="PMingLiU"/>
          <w:lang w:val="fr-FR"/>
        </w:rPr>
      </w:pPr>
    </w:p>
    <w:p w:rsidR="00D01C37" w:rsidRPr="00E35848" w:rsidRDefault="00D01C37" w:rsidP="0020005C">
      <w:pPr>
        <w:ind w:firstLine="480"/>
      </w:pPr>
      <w:r>
        <w:rPr>
          <w:rFonts w:ascii="PMingLiU" w:hAnsi="PMingLiU" w:hint="eastAsia"/>
          <w:lang w:val="fr-FR"/>
        </w:rPr>
        <w:t>前一刻</w:t>
      </w:r>
      <w:r w:rsidR="00FE177C">
        <w:rPr>
          <w:rFonts w:hint="eastAsia"/>
        </w:rPr>
        <w:t>蒙娜麗莎</w:t>
      </w:r>
      <w:r>
        <w:rPr>
          <w:rFonts w:ascii="PMingLiU" w:hAnsi="PMingLiU" w:hint="eastAsia"/>
          <w:lang w:val="fr-FR"/>
        </w:rPr>
        <w:t>還從內室向外看時，我們走近她，她轉過頭來用眼神迎向我們的目光......。當我們觀看</w:t>
      </w:r>
      <w:r w:rsidR="00FE177C">
        <w:rPr>
          <w:rFonts w:hint="eastAsia"/>
        </w:rPr>
        <w:t>蒙娜麗莎</w:t>
      </w:r>
      <w:r>
        <w:rPr>
          <w:rFonts w:ascii="PMingLiU" w:hAnsi="PMingLiU" w:hint="eastAsia"/>
          <w:lang w:val="fr-FR"/>
        </w:rPr>
        <w:t xml:space="preserve">這幅畫時，我們凝視她對我們的凝視，這是一個剛剛才在歷史上取得權力的目光。傅科在 </w:t>
      </w:r>
      <w:r>
        <w:rPr>
          <w:rFonts w:ascii="PMingLiU" w:hAnsi="PMingLiU"/>
          <w:lang w:val="fr-FR"/>
        </w:rPr>
        <w:t>«</w:t>
      </w:r>
      <w:r>
        <w:rPr>
          <w:rFonts w:ascii="PMingLiU" w:hAnsi="PMingLiU" w:hint="eastAsia"/>
          <w:lang w:val="fr-FR"/>
        </w:rPr>
        <w:t xml:space="preserve"> 詞與物 </w:t>
      </w:r>
      <w:r>
        <w:rPr>
          <w:rFonts w:ascii="PMingLiU" w:hAnsi="PMingLiU"/>
          <w:lang w:val="fr-FR"/>
        </w:rPr>
        <w:t>»</w:t>
      </w:r>
      <w:r>
        <w:rPr>
          <w:rFonts w:ascii="PMingLiU" w:hAnsi="PMingLiU" w:hint="eastAsia"/>
          <w:lang w:val="fr-FR"/>
        </w:rPr>
        <w:t xml:space="preserve"> 裡表示，印刷術是西方文化中一個重大的事件</w:t>
      </w:r>
      <w:r>
        <w:rPr>
          <w:rStyle w:val="Appelnotedebasdep"/>
          <w:rFonts w:ascii="PMingLiU" w:hAnsi="PMingLiU"/>
          <w:lang w:val="fr-FR"/>
        </w:rPr>
        <w:footnoteReference w:id="43"/>
      </w:r>
      <w:r>
        <w:rPr>
          <w:rFonts w:ascii="PMingLiU" w:hAnsi="PMingLiU" w:hint="eastAsia"/>
          <w:lang w:val="fr-FR"/>
        </w:rPr>
        <w:t>：個人的文本詮釋優於修道院裡權威的傳講；書寫的確定性超越了聲音的暫時性。知識的傳佈與真理確立的方式有了新的管道，威登堡事件才能迅速傳遍拉丁世界，馬丁路德因此掀起宗教改革的浪潮。我們從另外一個側面來看這個事件：聲音曾經主宰了整個中世紀，神職人員用聲音傳講經文神諭，就像是哥德式大教堂的鐘聲，為城鎮與世界劃定地界，也為生活定時間的步調。真理與知識的傳播方式，必須依賴於聲音的特質與侷限，那時候，世界還是一個有限的空間。然而，由印刷術所傳播的文字與圖像，並不透過一個權威的、限定的傳講空間，而是經由大量印製的書本，流佈到各處，影像的傳播沒有時空的限制。除了鏡子以外，印刷術是「相似性」與「複製」的原型之一，可複製的可見性到處瀰漫在不確定的時空中。一本書，一個影像，一段文字，經由印刷成書，透過書商，來到另一個城市，另一個時代，就像從遠地來的舶來品，來到我們小小的私人閱讀空間裡。我們開始對影像有另外的</w:t>
      </w:r>
      <w:r>
        <w:rPr>
          <w:rFonts w:ascii="PMingLiU" w:hAnsi="PMingLiU" w:hint="eastAsia"/>
          <w:lang w:val="fr-FR"/>
        </w:rPr>
        <w:lastRenderedPageBreak/>
        <w:t>想像：影像的成形原來跟空間是緊緊聯繫在一起的，跟影像的流傳方式與它們所跨越的空間相關，就像達文西充滿大氣互相交錯的錐體，影像在不斷映射中呈現，最終來到我們所在的位置。</w:t>
      </w:r>
      <w:r>
        <w:rPr>
          <w:rFonts w:hint="eastAsia"/>
        </w:rPr>
        <w:t>影像本身則充滿整個大氣，物體的所有影像呈現在某一物上，某一物的影像也呈現在所有的物體上，就像兩面鏡子互相映射以致於無窮</w:t>
      </w:r>
      <w:r>
        <w:rPr>
          <w:rStyle w:val="Appelnotedebasdep"/>
          <w:rFonts w:ascii="DFKai-SB" w:eastAsia="DFKai-SB" w:hAnsi="DFKai-SB"/>
        </w:rPr>
        <w:footnoteReference w:id="44"/>
      </w:r>
      <w:r>
        <w:rPr>
          <w:rFonts w:hint="eastAsia"/>
        </w:rPr>
        <w:t>。</w:t>
      </w:r>
      <w:r w:rsidRPr="00681D5D">
        <w:rPr>
          <w:rFonts w:hint="eastAsia"/>
        </w:rPr>
        <w:t>我們看蒙娜麗莎，蒙娜麗莎也在看我們，「觀看」本身就是畫的中心主題</w:t>
      </w:r>
      <w:r>
        <w:rPr>
          <w:rFonts w:hint="eastAsia"/>
        </w:rPr>
        <w:t>之一</w:t>
      </w:r>
      <w:r w:rsidRPr="00681D5D">
        <w:rPr>
          <w:rFonts w:hint="eastAsia"/>
        </w:rPr>
        <w:t>，而我們到底看到了什麼？到底什麼是看？</w:t>
      </w:r>
      <w:r>
        <w:rPr>
          <w:rFonts w:hint="eastAsia"/>
        </w:rPr>
        <w:t>我們看到的難道不是一系列無限影像的反射。</w:t>
      </w:r>
      <w:r w:rsidRPr="00681D5D">
        <w:rPr>
          <w:rFonts w:hint="eastAsia"/>
        </w:rPr>
        <w:t>就像</w:t>
      </w:r>
      <w:r>
        <w:rPr>
          <w:rFonts w:hint="eastAsia"/>
        </w:rPr>
        <w:t>我們在透視空間裡所看到的，那個與無限重疊的消失點，我們看到的</w:t>
      </w:r>
      <w:r w:rsidRPr="00681D5D">
        <w:rPr>
          <w:rFonts w:hint="eastAsia"/>
        </w:rPr>
        <w:t>是「一點」、</w:t>
      </w:r>
      <w:r>
        <w:rPr>
          <w:rFonts w:hint="eastAsia"/>
        </w:rPr>
        <w:t>「零點」也是</w:t>
      </w:r>
      <w:r w:rsidRPr="00681D5D">
        <w:rPr>
          <w:rFonts w:hint="eastAsia"/>
        </w:rPr>
        <w:t>「無限」</w:t>
      </w:r>
      <w:r>
        <w:rPr>
          <w:rFonts w:hint="eastAsia"/>
        </w:rPr>
        <w:t>，遠處的宇宙洪荒融化在神秘無限</w:t>
      </w:r>
      <w:r w:rsidRPr="00681D5D">
        <w:rPr>
          <w:rFonts w:hint="eastAsia"/>
        </w:rPr>
        <w:t>的臉孔裡</w:t>
      </w:r>
      <w:r>
        <w:rPr>
          <w:rFonts w:hint="eastAsia"/>
        </w:rPr>
        <w:t>。從一個點看到全部的景象，正是布魯內利奇</w:t>
      </w:r>
      <w:r w:rsidR="005C1462" w:rsidRPr="00565B17">
        <w:rPr>
          <w:rFonts w:hint="eastAsia"/>
        </w:rPr>
        <w:t>（</w:t>
      </w:r>
      <w:r w:rsidR="005C1462" w:rsidRPr="00565B17">
        <w:rPr>
          <w:rFonts w:hint="eastAsia"/>
        </w:rPr>
        <w:t>Brunelleschi</w:t>
      </w:r>
      <w:r w:rsidR="005C1462" w:rsidRPr="00565B17">
        <w:rPr>
          <w:rFonts w:hint="eastAsia"/>
        </w:rPr>
        <w:t>）</w:t>
      </w:r>
      <w:r>
        <w:rPr>
          <w:rFonts w:hint="eastAsia"/>
        </w:rPr>
        <w:t>透視法的視覺經驗。用透視法觀看世界，向著繪畫空間內部匯聚的平行線，會相交於遠方，所有的景象都可以經由小孔來觀看，也就是說，在眼界裡的所有景物寓於這一小點。當我們看到任何一個影像，我們其實看到的是一連串的鏡映的結果。</w:t>
      </w:r>
      <w:r>
        <w:rPr>
          <w:rFonts w:ascii="PMingLiU" w:hAnsi="PMingLiU" w:hint="eastAsia"/>
          <w:lang w:val="fr-FR"/>
        </w:rPr>
        <w:t>其實也就是說，沒有空間中的映射，影像的源頭也不能使它到達另一個目的地。在影像的世界裡，沒有什麼是源頭，也沒有什麼是最終的，存在的只有空氣中映射的無限影像，就像傅科在 ﹤世界的散文 ﹥裡說的，我們不知道什麼是副本，什麼是原型</w:t>
      </w:r>
      <w:r>
        <w:rPr>
          <w:rStyle w:val="Appelnotedebasdep"/>
          <w:rFonts w:ascii="PMingLiU" w:hAnsi="PMingLiU"/>
          <w:lang w:val="fr-FR"/>
        </w:rPr>
        <w:footnoteReference w:id="45"/>
      </w:r>
      <w:r>
        <w:rPr>
          <w:rFonts w:ascii="PMingLiU" w:hAnsi="PMingLiU" w:hint="eastAsia"/>
          <w:lang w:val="fr-FR"/>
        </w:rPr>
        <w:t>。從前，可見性必須透過特定的空間和權力機制來構築，換句話說，掌握具體空間中的要寨，那麼就掌握了真理與權力。這一次，影像不只來自生產的技術性與權威性空間，個人非技術性的空間操作著影像的生產，影像的意義不再只是生產者所給予的，觀看者是真正的給予者，畫家與觀看者的身份重疊。</w:t>
      </w:r>
      <w:r>
        <w:rPr>
          <w:rFonts w:hint="eastAsia"/>
        </w:rPr>
        <w:t>文藝復興時期的藝術家此時才取得社會中獨一無二的地位，在此之前他們只是自由藝術的藝匠而已，並不能被稱為創造者。如今藝術家、科學家、貿易者、人文主義者的觀看，真正掌握了足以顛覆世界的權力。事實上，</w:t>
      </w:r>
      <w:r>
        <w:rPr>
          <w:rFonts w:ascii="PMingLiU" w:hAnsi="PMingLiU" w:hint="eastAsia"/>
          <w:lang w:val="fr-FR"/>
        </w:rPr>
        <w:t>文藝復興時期所發明的透視繪畫空間，完全根據一個具體觀者的視線所繪製的。從自己的窗戶往外看世界，站在自己的位置上，我們可以看到世界的邊緣，沈思此在與遠方的關係。商人依據時間與距離的多寡，計算著遠方貿易的巨大財富；科學家觀看遠方的星體，理解萬事萬物生息的原理；我們只要站在世界的一方也可以掌握世界的真理、財富與權力。論到文藝</w:t>
      </w:r>
      <w:r>
        <w:rPr>
          <w:rFonts w:ascii="PMingLiU" w:hAnsi="PMingLiU" w:hint="eastAsia"/>
          <w:lang w:val="fr-FR"/>
        </w:rPr>
        <w:lastRenderedPageBreak/>
        <w:t>復興時期 ﹤世界的界線 ﹥（Les li</w:t>
      </w:r>
      <w:r>
        <w:rPr>
          <w:rFonts w:ascii="PMingLiU" w:hAnsi="PMingLiU"/>
          <w:lang w:val="fr-FR"/>
        </w:rPr>
        <w:t> </w:t>
      </w:r>
      <w:r>
        <w:rPr>
          <w:rFonts w:ascii="PMingLiU" w:hAnsi="PMingLiU" w:hint="eastAsia"/>
          <w:lang w:val="fr-FR"/>
        </w:rPr>
        <w:t>mites du monde），傅柯曾說：「最高領域中可見的秩序將映照在地上最黝暗的深處。</w:t>
      </w:r>
      <w:r>
        <w:rPr>
          <w:rStyle w:val="Appelnotedebasdep"/>
          <w:rFonts w:ascii="PMingLiU" w:hAnsi="PMingLiU"/>
          <w:lang w:val="fr-FR"/>
        </w:rPr>
        <w:footnoteReference w:id="46"/>
      </w:r>
      <w:r>
        <w:rPr>
          <w:rFonts w:ascii="PMingLiU" w:hAnsi="PMingLiU" w:hint="eastAsia"/>
          <w:lang w:val="fr-FR"/>
        </w:rPr>
        <w:t>」反過來我們也可以說，個人靈光一現的存在，與廣袤宇宙比起來，儘管微不足道如不存在的點，也將突破時空的限制，與彼端的星空相互輝映。如此，私人的角落裡所進行的個人性觀看與冥想，透過圖像或文字的發表，也能在知識或在公眾的的體系裡進行權力的操作。文藝復興以前，「被凝視」的圖像是權力展現的方式與媒介之一，然而「凝視」本身並沒有任何媒介可以進入權力的核心地位。或者說，我們很難在實際的生活層面中操作「凝視」這個行動的介面。相反地，「被凝視」的可見事物可以藉由空間中的設置與權力結合，例如：教堂、宮廷、戰略城堡、圖書館等。想要操作政治與真理的權力，就必須掌握可見性事物，因為可見性事物既能夠佔據私人的空間，亦能提供具體的公共空間，聚焦眾人的目光並且聚集眾人的具體行動與力量。在這個公共的空間裡，我們站在不同視角去看，我的目光等同於眾人的目光，這種多點透視的空間也符合文藝復興早期以及中世紀繪畫的表象方式。「凝視」所以能夠進入權力介面的操作，則是因為「此在的觀想」足以和掌握可見性事物的教廷與宮廷抗衡。我的凝視與眾人的凝視不再重疊，也因此操作公共空間的可見性已經不足以掌握權力。「凝視」進入西方繪畫史，文藝復興正是一個關鍵的時期，也是在相同的時間點，藝術家特意在肖像畫裏經營室內的空間，並且將個人與其內在的空間連結在一起，在此之前，西方也沒有真正的私人的空間。1. 內在空間的浮現，2. 個人與內在空間的強烈的連結，3. 內在與外在空間的強烈對比，顯示了個人內在的省思，內在的無形的世界，強烈地介入了外在世界。也就是因為這樣，操作個人的「凝視」本身，掌握的是個人</w:t>
      </w:r>
      <w:r w:rsidR="005C1462">
        <w:rPr>
          <w:rFonts w:ascii="PMingLiU" w:hAnsi="PMingLiU" w:hint="eastAsia"/>
          <w:lang w:val="fr-FR"/>
        </w:rPr>
        <w:t>內在與外在世界權威的樞紐。因此，達文西呈現了這個新的機制：蒙娜麗莎</w:t>
      </w:r>
      <w:r>
        <w:rPr>
          <w:rFonts w:ascii="PMingLiU" w:hAnsi="PMingLiU" w:hint="eastAsia"/>
          <w:lang w:val="fr-FR"/>
        </w:rPr>
        <w:t>的凝視，是一個被凝視的凝視；但是她也主動凝視我們，並且切入了我們的凝視，當我們思考她所凝視的事物，我們也進入自己的思緒。達文西所操作的這個介面，是反射進入個人內在的鏡子。凝視/凝視是兩面互映的鏡子，在兩面鏡子裡影像延伸到鏡子空間內部的無限處，一切外部的空間都被轉化成內在。傅科曾經對文藝復興的鏡子做過評論，藉著這個「仿效（</w:t>
      </w:r>
      <w:r>
        <w:rPr>
          <w:rFonts w:ascii="PMingLiU" w:hAnsi="PMingLiU"/>
          <w:lang w:val="fr-FR"/>
        </w:rPr>
        <w:t>émulation</w:t>
      </w:r>
      <w:r>
        <w:rPr>
          <w:rFonts w:ascii="PMingLiU" w:hAnsi="PMingLiU" w:hint="eastAsia"/>
          <w:lang w:val="fr-FR"/>
        </w:rPr>
        <w:t>）的關係，儘管世界這一端與另一端的事物沒有任何聯繫或鄰近關係，它們能夠彼此互相模仿：藉著鏡子的模仿關係，世界廢除了屬於世界的距離」</w:t>
      </w:r>
      <w:r>
        <w:rPr>
          <w:rStyle w:val="Appelnotedebasdep"/>
          <w:rFonts w:ascii="PMingLiU" w:hAnsi="PMingLiU"/>
          <w:lang w:val="fr-FR"/>
        </w:rPr>
        <w:footnoteReference w:id="47"/>
      </w:r>
      <w:r>
        <w:rPr>
          <w:rFonts w:ascii="PMingLiU" w:hAnsi="PMingLiU" w:hint="eastAsia"/>
          <w:lang w:val="fr-FR"/>
        </w:rPr>
        <w:t>。我們進一步推想：現實世界的空間設置不再只是透過距離而掌握權力，影像與知識不因為在空間中具有原型─投射的模式而有影響力。就像歐洲世界裡，城鎮的重要性不在於地勢險峻的戰略地位，而是在空間中將距離與時間化為無形，流通過更多的知識影像與貿易交流。現代城市必須超越地點的束縛，任何在遠處的事物，都能夠被帶到近處來操作。新的模式「</w:t>
      </w:r>
      <w:r>
        <w:rPr>
          <w:rFonts w:ascii="PMingLiU" w:hAnsi="PMingLiU" w:hint="eastAsia"/>
        </w:rPr>
        <w:t>看/被看」 並沒有取代舊模式的「被看/看」，前者乃是在後者上操作，並從</w:t>
      </w:r>
      <w:r>
        <w:rPr>
          <w:rFonts w:ascii="PMingLiU" w:hAnsi="PMingLiU" w:hint="eastAsia"/>
          <w:lang w:val="fr-FR"/>
        </w:rPr>
        <w:t>鏡子的映射取得新的權力。空間的廢棄也導致了時間</w:t>
      </w:r>
      <w:r>
        <w:rPr>
          <w:rFonts w:ascii="PMingLiU" w:hAnsi="PMingLiU" w:hint="eastAsia"/>
          <w:lang w:val="fr-FR"/>
        </w:rPr>
        <w:lastRenderedPageBreak/>
        <w:t>的虛無化。從各地來的人物書本物品，充斥在我們眼前，城市隨時改變它的風貌，世界與時間也在文藝復興新興的城市取得了新的版圖。</w:t>
      </w:r>
    </w:p>
    <w:p w:rsidR="00D01C37" w:rsidRDefault="00D01C37" w:rsidP="00D01C37">
      <w:pPr>
        <w:ind w:firstLine="480"/>
        <w:rPr>
          <w:rFonts w:ascii="PMingLiU" w:hAnsi="PMingLiU"/>
          <w:lang w:val="fr-FR"/>
        </w:rPr>
      </w:pPr>
    </w:p>
    <w:p w:rsidR="00D01C37" w:rsidRPr="008165A2" w:rsidRDefault="00DA066C" w:rsidP="00D01C37">
      <w:pPr>
        <w:jc w:val="center"/>
        <w:rPr>
          <w:rFonts w:ascii="PMingLiU" w:hAnsi="PMingLiU"/>
          <w:b/>
          <w:lang w:val="fr-FR"/>
        </w:rPr>
      </w:pPr>
      <w:r>
        <w:rPr>
          <w:rFonts w:ascii="PMingLiU" w:hAnsi="PMingLiU" w:hint="eastAsia"/>
          <w:b/>
          <w:lang w:val="fr-FR"/>
        </w:rPr>
        <w:t>第七</w:t>
      </w:r>
      <w:r w:rsidR="00D01C37" w:rsidRPr="008165A2">
        <w:rPr>
          <w:rFonts w:ascii="PMingLiU" w:hAnsi="PMingLiU" w:hint="eastAsia"/>
          <w:b/>
          <w:lang w:val="fr-FR"/>
        </w:rPr>
        <w:t>節</w:t>
      </w:r>
      <w:r w:rsidR="00D01C37" w:rsidRPr="008165A2">
        <w:rPr>
          <w:rFonts w:ascii="PMingLiU" w:hAnsi="PMingLiU" w:hint="eastAsia"/>
          <w:b/>
          <w:lang w:val="fr-FR"/>
        </w:rPr>
        <w:tab/>
      </w:r>
      <w:r w:rsidR="00D01C37">
        <w:rPr>
          <w:rFonts w:ascii="PMingLiU" w:hAnsi="PMingLiU" w:hint="eastAsia"/>
          <w:b/>
          <w:lang w:val="fr-FR"/>
        </w:rPr>
        <w:t>結論──歷史與死亡</w:t>
      </w:r>
    </w:p>
    <w:p w:rsidR="00D01C37" w:rsidRPr="00B972DE" w:rsidRDefault="00D01C37" w:rsidP="00D01C37">
      <w:pPr>
        <w:rPr>
          <w:lang w:val="fr-FR"/>
        </w:rPr>
      </w:pPr>
    </w:p>
    <w:p w:rsidR="00D01C37" w:rsidRDefault="00D01C37" w:rsidP="00D01C37">
      <w:pPr>
        <w:ind w:firstLine="480"/>
        <w:jc w:val="both"/>
        <w:rPr>
          <w:rFonts w:ascii="PMingLiU" w:hAnsi="PMingLiU"/>
        </w:rPr>
      </w:pPr>
      <w:r>
        <w:rPr>
          <w:rFonts w:ascii="PMingLiU" w:hAnsi="PMingLiU" w:hint="eastAsia"/>
          <w:lang w:val="fr-FR"/>
        </w:rPr>
        <w:t>文藝復興（</w:t>
      </w:r>
      <w:proofErr w:type="spellStart"/>
      <w:r w:rsidR="00264E87">
        <w:rPr>
          <w:rFonts w:ascii="PMingLiU" w:hAnsi="PMingLiU"/>
          <w:lang w:val="fr-FR"/>
        </w:rPr>
        <w:t>R</w:t>
      </w:r>
      <w:r>
        <w:rPr>
          <w:rFonts w:ascii="PMingLiU" w:hAnsi="PMingLiU"/>
          <w:lang w:val="fr-FR"/>
        </w:rPr>
        <w:t>e-naissance</w:t>
      </w:r>
      <w:proofErr w:type="spellEnd"/>
      <w:r>
        <w:rPr>
          <w:rFonts w:ascii="PMingLiU" w:hAnsi="PMingLiU" w:hint="eastAsia"/>
          <w:lang w:val="fr-FR"/>
        </w:rPr>
        <w:t xml:space="preserve">）時期，一批愛好羅馬拉丁文化的文人，逐漸發展出重視今生的現世主義，摒棄中古時期抽象的來世觀點。中古時期的生活目標，語言與見識都已經過時，不再吸引當時的人文主義者，他們以為自己掌握了過去，促成了偉大的古文明誕生，讓自己真正地重新活在人世間。正如巴森（J. </w:t>
      </w:r>
      <w:proofErr w:type="spellStart"/>
      <w:r>
        <w:rPr>
          <w:rFonts w:ascii="PMingLiU" w:hAnsi="PMingLiU" w:hint="eastAsia"/>
          <w:lang w:val="fr-FR"/>
        </w:rPr>
        <w:t>Barzun</w:t>
      </w:r>
      <w:proofErr w:type="spellEnd"/>
      <w:r>
        <w:rPr>
          <w:rFonts w:ascii="PMingLiU" w:hAnsi="PMingLiU" w:hint="eastAsia"/>
          <w:lang w:val="fr-FR"/>
        </w:rPr>
        <w:t>）對當時人文主義者所作的評論，「一種前所未有的新意識──歷史感，便油然而生」。</w:t>
      </w:r>
      <w:r w:rsidRPr="004B394C">
        <w:rPr>
          <w:rFonts w:hint="eastAsia"/>
        </w:rPr>
        <w:t>歷史是一條不可逆流的長河，任何個體的發生，都是獨一無二，任何歷史事件的發生，一去不復返，在未來裡也不可能發生一模一樣的事件。任何一個存在的個體，不需任何的作為、引人注目的功績，只因為你正在或曾「在此駐足」，你的「此時此地」就已經使得你跟別</w:t>
      </w:r>
      <w:r>
        <w:rPr>
          <w:rFonts w:hint="eastAsia"/>
        </w:rPr>
        <w:t>人不一樣了。在文藝復興時代，每個人都在他具體的歷史時刻裡，獲取</w:t>
      </w:r>
      <w:r w:rsidRPr="004B394C">
        <w:rPr>
          <w:rFonts w:hint="eastAsia"/>
        </w:rPr>
        <w:t>自身的身份。文藝復興裡任何一幅以「透視法」表現的畫作，要表現的就是一個，現存在眼前的具體人物或事物，他們存在的「某個時刻」、「某個地點」，就像</w:t>
      </w:r>
      <w:r>
        <w:rPr>
          <w:rFonts w:hint="eastAsia"/>
        </w:rPr>
        <w:t>阿爾博蒂（</w:t>
      </w:r>
      <w:proofErr w:type="spellStart"/>
      <w:r w:rsidRPr="004B394C">
        <w:rPr>
          <w:rFonts w:hint="eastAsia"/>
        </w:rPr>
        <w:t>Alberti</w:t>
      </w:r>
      <w:proofErr w:type="spellEnd"/>
      <w:r>
        <w:rPr>
          <w:rFonts w:hint="eastAsia"/>
        </w:rPr>
        <w:t>）</w:t>
      </w:r>
      <w:r w:rsidRPr="004B394C">
        <w:rPr>
          <w:rFonts w:hint="eastAsia"/>
        </w:rPr>
        <w:t>和</w:t>
      </w:r>
      <w:r>
        <w:rPr>
          <w:rFonts w:hint="eastAsia"/>
        </w:rPr>
        <w:t>阿哈斯</w:t>
      </w:r>
      <w:r w:rsidRPr="004B394C">
        <w:rPr>
          <w:rFonts w:hint="eastAsia"/>
        </w:rPr>
        <w:t>所說的，透視法的景框像一扇窗戶，確定了該畫所處的地點，這扇窗戶開向一個歷史事件的發生。每一個事件，則是有決定性的、永遠而根本地影響著未來的時間點，就像是神的「道成肉身」一樣。</w:t>
      </w:r>
      <w:r>
        <w:rPr>
          <w:rFonts w:hint="eastAsia"/>
        </w:rPr>
        <w:t>在他們的信仰裡，</w:t>
      </w:r>
      <w:r w:rsidRPr="004B394C">
        <w:rPr>
          <w:rFonts w:hint="eastAsia"/>
        </w:rPr>
        <w:t>儘管只是單一的事件，卻滲透了整個歷史的發展和人類的命運。</w:t>
      </w:r>
      <w:r>
        <w:rPr>
          <w:rFonts w:hint="eastAsia"/>
        </w:rPr>
        <w:t>人短暫不可捉摸瞬間發生的歷史事件，卻也有了永恆的面向；相反地，永恆也在消逝當中</w:t>
      </w:r>
      <w:r w:rsidRPr="004B394C">
        <w:rPr>
          <w:rFonts w:hint="eastAsia"/>
        </w:rPr>
        <w:t>。</w:t>
      </w:r>
      <w:r w:rsidRPr="005F52E5">
        <w:rPr>
          <w:rFonts w:hint="eastAsia"/>
        </w:rPr>
        <w:t>人類自我的存在，從文藝復興起就是一個不可理解的時刻與事件。</w:t>
      </w:r>
      <w:r>
        <w:rPr>
          <w:rFonts w:ascii="PMingLiU" w:hAnsi="PMingLiU" w:hint="eastAsia"/>
          <w:lang w:val="fr-FR"/>
        </w:rPr>
        <w:t>如前文所說的，我們在文藝復興新創造的空間裡，觀想歷史事件與時間的虛無。歷史感的浮現，也正是因為我們同時也意識到生命的轉變與結束。死亡的意識，也是歷史感的意識。當我們發現世間的美好，看過萬事潮起朝落，同時也發現，這一切不過轉眼成空，人生的盡頭不過就在眼前，當世事繁華落盡，萬物終將歸於塵土。正如中古文化的不合時宜，在時間的洪流裡，我們所停留的片刻，也是短暫的驛站，個人與時代即將奔向</w:t>
      </w:r>
      <w:r>
        <w:rPr>
          <w:rFonts w:ascii="PMingLiU" w:hAnsi="PMingLiU" w:hint="eastAsia"/>
        </w:rPr>
        <w:t>世界的盡頭。阿哈斯說，</w:t>
      </w:r>
      <w:r w:rsidR="00FE177C">
        <w:rPr>
          <w:rFonts w:hint="eastAsia"/>
        </w:rPr>
        <w:t>蒙娜麗莎</w:t>
      </w:r>
      <w:r>
        <w:rPr>
          <w:rFonts w:ascii="PMingLiU" w:hAnsi="PMingLiU" w:hint="eastAsia"/>
        </w:rPr>
        <w:t>也讓我們瞥見，從「優雅」到「渾沌」的毀滅。當我們凝視</w:t>
      </w:r>
      <w:r w:rsidR="00FE177C">
        <w:rPr>
          <w:rFonts w:hint="eastAsia"/>
        </w:rPr>
        <w:t>蒙娜麗莎</w:t>
      </w:r>
      <w:r>
        <w:rPr>
          <w:rFonts w:ascii="PMingLiU" w:hAnsi="PMingLiU" w:hint="eastAsia"/>
        </w:rPr>
        <w:t>的美麗，山景的荒蕪，萬物的消亡，透視的沒影點，時空的界線，我們靜觀死亡的面貌。李爾克的</w:t>
      </w:r>
      <w:r w:rsidRPr="00687B32">
        <w:rPr>
          <w:rFonts w:ascii="PMingLiU" w:hAnsi="PMingLiU" w:hint="eastAsia"/>
          <w:u w:val="single"/>
        </w:rPr>
        <w:t>杜英諾悲歌</w:t>
      </w:r>
      <w:r>
        <w:rPr>
          <w:rFonts w:ascii="PMingLiU" w:hAnsi="PMingLiU" w:hint="eastAsia"/>
        </w:rPr>
        <w:t xml:space="preserve">裡，其中一段描述面容與死亡，我們以此為 </w:t>
      </w:r>
      <w:r>
        <w:rPr>
          <w:rFonts w:ascii="PMingLiU" w:hAnsi="PMingLiU"/>
        </w:rPr>
        <w:t>«</w:t>
      </w:r>
      <w:r>
        <w:rPr>
          <w:rFonts w:ascii="PMingLiU" w:hAnsi="PMingLiU" w:hint="eastAsia"/>
        </w:rPr>
        <w:t xml:space="preserve"> </w:t>
      </w:r>
      <w:r w:rsidR="00FE177C">
        <w:rPr>
          <w:rFonts w:hint="eastAsia"/>
        </w:rPr>
        <w:t>蒙娜麗莎</w:t>
      </w:r>
      <w:r>
        <w:rPr>
          <w:rFonts w:ascii="PMingLiU" w:hAnsi="PMingLiU" w:hint="eastAsia"/>
        </w:rPr>
        <w:t xml:space="preserve"> </w:t>
      </w:r>
      <w:r>
        <w:rPr>
          <w:rFonts w:ascii="PMingLiU" w:hAnsi="PMingLiU"/>
        </w:rPr>
        <w:t>»</w:t>
      </w:r>
      <w:r>
        <w:rPr>
          <w:rFonts w:ascii="PMingLiU" w:hAnsi="PMingLiU" w:hint="eastAsia"/>
        </w:rPr>
        <w:t xml:space="preserve"> 作總結：</w:t>
      </w:r>
    </w:p>
    <w:p w:rsidR="00D01C37" w:rsidRDefault="00D01C37" w:rsidP="00D01C37">
      <w:pPr>
        <w:ind w:firstLine="480"/>
        <w:rPr>
          <w:rFonts w:ascii="PMingLiU" w:hAnsi="PMingLiU"/>
        </w:rPr>
      </w:pPr>
    </w:p>
    <w:p w:rsidR="00D01C37" w:rsidRPr="005611C2" w:rsidRDefault="00D01C37" w:rsidP="00D01C37">
      <w:pPr>
        <w:ind w:leftChars="225" w:left="540"/>
        <w:rPr>
          <w:rFonts w:ascii="DFKai-SB" w:eastAsia="DFKai-SB" w:hAnsi="DFKai-SB"/>
        </w:rPr>
      </w:pPr>
      <w:r w:rsidRPr="005611C2">
        <w:rPr>
          <w:rFonts w:ascii="DFKai-SB" w:eastAsia="DFKai-SB" w:hAnsi="DFKai-SB" w:hint="eastAsia"/>
        </w:rPr>
        <w:t>月般的，浮凸出現的</w:t>
      </w:r>
    </w:p>
    <w:p w:rsidR="00D01C37" w:rsidRPr="005611C2" w:rsidRDefault="00D01C37" w:rsidP="00D01C37">
      <w:pPr>
        <w:ind w:leftChars="225" w:left="540"/>
        <w:rPr>
          <w:rFonts w:ascii="DFKai-SB" w:eastAsia="DFKai-SB" w:hAnsi="DFKai-SB"/>
        </w:rPr>
      </w:pPr>
      <w:r w:rsidRPr="005611C2">
        <w:rPr>
          <w:rFonts w:ascii="DFKai-SB" w:eastAsia="DFKai-SB" w:hAnsi="DFKai-SB" w:hint="eastAsia"/>
        </w:rPr>
        <w:t>墓碑，聳立著。在泥羅河畔，如手足般的</w:t>
      </w:r>
    </w:p>
    <w:p w:rsidR="00D01C37" w:rsidRPr="005611C2" w:rsidRDefault="00D01C37" w:rsidP="00D01C37">
      <w:pPr>
        <w:ind w:leftChars="225" w:left="540"/>
        <w:rPr>
          <w:rFonts w:ascii="DFKai-SB" w:eastAsia="DFKai-SB" w:hAnsi="DFKai-SB"/>
        </w:rPr>
      </w:pPr>
      <w:r w:rsidRPr="005611C2">
        <w:rPr>
          <w:rFonts w:ascii="DFKai-SB" w:eastAsia="DFKai-SB" w:hAnsi="DFKai-SB" w:hint="eastAsia"/>
        </w:rPr>
        <w:t>崇高的司芬克斯──：緘默的墓室的</w:t>
      </w:r>
    </w:p>
    <w:p w:rsidR="00D01C37" w:rsidRDefault="00D01C37" w:rsidP="00D01C37">
      <w:pPr>
        <w:ind w:leftChars="225" w:left="540"/>
        <w:rPr>
          <w:rFonts w:ascii="DFKai-SB" w:eastAsia="DFKai-SB" w:hAnsi="DFKai-SB"/>
        </w:rPr>
      </w:pPr>
      <w:r w:rsidRPr="005611C2">
        <w:rPr>
          <w:rFonts w:ascii="DFKai-SB" w:eastAsia="DFKai-SB" w:hAnsi="DFKai-SB" w:hint="eastAsia"/>
        </w:rPr>
        <w:t>面貌。</w:t>
      </w:r>
    </w:p>
    <w:p w:rsidR="00D01C37" w:rsidRDefault="00D01C37" w:rsidP="00D01C37">
      <w:pPr>
        <w:ind w:leftChars="225" w:left="540"/>
        <w:rPr>
          <w:rFonts w:ascii="DFKai-SB" w:eastAsia="DFKai-SB" w:hAnsi="DFKai-SB"/>
        </w:rPr>
      </w:pPr>
      <w:r>
        <w:rPr>
          <w:rFonts w:ascii="DFKai-SB" w:eastAsia="DFKai-SB" w:hAnsi="DFKai-SB" w:hint="eastAsia"/>
        </w:rPr>
        <w:t>而他們驚異於那帶冠的頭部，時常</w:t>
      </w:r>
    </w:p>
    <w:p w:rsidR="00D01C37" w:rsidRDefault="00D01C37" w:rsidP="00D01C37">
      <w:pPr>
        <w:ind w:leftChars="225" w:left="540"/>
        <w:rPr>
          <w:rFonts w:ascii="DFKai-SB" w:eastAsia="DFKai-SB" w:hAnsi="DFKai-SB"/>
        </w:rPr>
      </w:pPr>
      <w:r>
        <w:rPr>
          <w:rFonts w:ascii="DFKai-SB" w:eastAsia="DFKai-SB" w:hAnsi="DFKai-SB" w:hint="eastAsia"/>
        </w:rPr>
        <w:lastRenderedPageBreak/>
        <w:t>無言地，把人間的容貌</w:t>
      </w:r>
    </w:p>
    <w:p w:rsidR="00D01C37" w:rsidRDefault="00D01C37" w:rsidP="00D01C37">
      <w:pPr>
        <w:ind w:leftChars="225" w:left="540"/>
        <w:rPr>
          <w:rFonts w:ascii="DFKai-SB" w:eastAsia="DFKai-SB" w:hAnsi="DFKai-SB"/>
        </w:rPr>
      </w:pPr>
      <w:r>
        <w:rPr>
          <w:rFonts w:ascii="DFKai-SB" w:eastAsia="DFKai-SB" w:hAnsi="DFKai-SB" w:hint="eastAsia"/>
        </w:rPr>
        <w:t>掛在星群的秤上。</w:t>
      </w:r>
    </w:p>
    <w:p w:rsidR="00D01C37" w:rsidRPr="005611C2" w:rsidRDefault="00D01C37" w:rsidP="00D01C37">
      <w:pPr>
        <w:ind w:leftChars="225" w:left="540"/>
        <w:rPr>
          <w:rFonts w:ascii="DFKai-SB" w:eastAsia="DFKai-SB" w:hAnsi="DFKai-SB"/>
        </w:rPr>
      </w:pPr>
    </w:p>
    <w:p w:rsidR="00D01C37" w:rsidRPr="00D01C37" w:rsidRDefault="00D01C37" w:rsidP="00D01C37">
      <w:pPr>
        <w:ind w:leftChars="225" w:left="540"/>
        <w:rPr>
          <w:rFonts w:ascii="DFKai-SB" w:eastAsia="DFKai-SB" w:hAnsi="DFKai-SB"/>
        </w:rPr>
      </w:pPr>
      <w:r w:rsidRPr="00F01A59">
        <w:rPr>
          <w:rFonts w:ascii="DFKai-SB" w:eastAsia="DFKai-SB" w:hAnsi="DFKai-SB" w:hint="eastAsia"/>
          <w:lang w:val="fr-FR"/>
        </w:rPr>
        <w:t>他的眼光</w:t>
      </w:r>
      <w:r w:rsidRPr="00D01C37">
        <w:rPr>
          <w:rFonts w:ascii="DFKai-SB" w:eastAsia="DFKai-SB" w:hAnsi="DFKai-SB" w:hint="eastAsia"/>
        </w:rPr>
        <w:t>，</w:t>
      </w:r>
      <w:r w:rsidRPr="00F01A59">
        <w:rPr>
          <w:rFonts w:ascii="DFKai-SB" w:eastAsia="DFKai-SB" w:hAnsi="DFKai-SB" w:hint="eastAsia"/>
          <w:lang w:val="fr-FR"/>
        </w:rPr>
        <w:t>在早死中暈眩著</w:t>
      </w:r>
    </w:p>
    <w:p w:rsidR="00D01C37" w:rsidRPr="00D01C37" w:rsidRDefault="00D01C37" w:rsidP="00D01C37">
      <w:pPr>
        <w:ind w:leftChars="225" w:left="540"/>
        <w:rPr>
          <w:rFonts w:ascii="DFKai-SB" w:eastAsia="DFKai-SB" w:hAnsi="DFKai-SB"/>
        </w:rPr>
      </w:pPr>
      <w:r w:rsidRPr="00F01A59">
        <w:rPr>
          <w:rFonts w:ascii="DFKai-SB" w:eastAsia="DFKai-SB" w:hAnsi="DFKai-SB" w:hint="eastAsia"/>
          <w:lang w:val="fr-FR"/>
        </w:rPr>
        <w:t>不能握取。可是「哀愁」的凝視</w:t>
      </w:r>
      <w:r w:rsidRPr="00D01C37">
        <w:rPr>
          <w:rFonts w:ascii="DFKai-SB" w:eastAsia="DFKai-SB" w:hAnsi="DFKai-SB" w:hint="eastAsia"/>
        </w:rPr>
        <w:t>，</w:t>
      </w:r>
    </w:p>
    <w:p w:rsidR="00D01C37" w:rsidRPr="00D01C37" w:rsidRDefault="00D01C37" w:rsidP="00D01C37">
      <w:pPr>
        <w:ind w:leftChars="225" w:left="540"/>
        <w:rPr>
          <w:rFonts w:ascii="DFKai-SB" w:eastAsia="DFKai-SB" w:hAnsi="DFKai-SB"/>
        </w:rPr>
      </w:pPr>
      <w:r w:rsidRPr="00F01A59">
        <w:rPr>
          <w:rFonts w:ascii="DFKai-SB" w:eastAsia="DFKai-SB" w:hAnsi="DFKai-SB" w:hint="eastAsia"/>
          <w:lang w:val="fr-FR"/>
        </w:rPr>
        <w:t>從複冠的邊緣的背後出現</w:t>
      </w:r>
      <w:r w:rsidRPr="00D01C37">
        <w:rPr>
          <w:rFonts w:ascii="DFKai-SB" w:eastAsia="DFKai-SB" w:hAnsi="DFKai-SB" w:hint="eastAsia"/>
        </w:rPr>
        <w:t>，</w:t>
      </w:r>
      <w:r w:rsidRPr="00F01A59">
        <w:rPr>
          <w:rFonts w:ascii="DFKai-SB" w:eastAsia="DFKai-SB" w:hAnsi="DFKai-SB" w:hint="eastAsia"/>
          <w:lang w:val="fr-FR"/>
        </w:rPr>
        <w:t>嚇跑了夜梟。而夜梟</w:t>
      </w:r>
    </w:p>
    <w:p w:rsidR="00D01C37" w:rsidRPr="00D01C37" w:rsidRDefault="00D01C37" w:rsidP="00D01C37">
      <w:pPr>
        <w:ind w:leftChars="225" w:left="540"/>
        <w:rPr>
          <w:rFonts w:ascii="DFKai-SB" w:eastAsia="DFKai-SB" w:hAnsi="DFKai-SB"/>
        </w:rPr>
      </w:pPr>
      <w:r w:rsidRPr="00F01A59">
        <w:rPr>
          <w:rFonts w:ascii="DFKai-SB" w:eastAsia="DFKai-SB" w:hAnsi="DFKai-SB" w:hint="eastAsia"/>
          <w:lang w:val="fr-FR"/>
        </w:rPr>
        <w:t>從沿著臉頰緩慢下垂的線上滑過</w:t>
      </w:r>
      <w:r w:rsidRPr="00D01C37">
        <w:rPr>
          <w:rFonts w:ascii="DFKai-SB" w:eastAsia="DFKai-SB" w:hAnsi="DFKai-SB" w:hint="eastAsia"/>
        </w:rPr>
        <w:t>，</w:t>
      </w:r>
      <w:r w:rsidRPr="00F01A59">
        <w:rPr>
          <w:rFonts w:ascii="DFKai-SB" w:eastAsia="DFKai-SB" w:hAnsi="DFKai-SB" w:hint="eastAsia"/>
          <w:lang w:val="fr-FR"/>
        </w:rPr>
        <w:t>在豐潤圓滿的頰上迴繞</w:t>
      </w:r>
      <w:r w:rsidRPr="00D01C37">
        <w:rPr>
          <w:rFonts w:ascii="DFKai-SB" w:eastAsia="DFKai-SB" w:hAnsi="DFKai-SB" w:hint="eastAsia"/>
        </w:rPr>
        <w:t>，</w:t>
      </w:r>
    </w:p>
    <w:p w:rsidR="00D01C37" w:rsidRPr="00D01C37" w:rsidRDefault="00D01C37" w:rsidP="00D01C37">
      <w:pPr>
        <w:ind w:leftChars="225" w:left="540"/>
        <w:rPr>
          <w:rFonts w:ascii="DFKai-SB" w:eastAsia="DFKai-SB" w:hAnsi="DFKai-SB"/>
        </w:rPr>
      </w:pPr>
      <w:r w:rsidRPr="00F01A59">
        <w:rPr>
          <w:rFonts w:ascii="DFKai-SB" w:eastAsia="DFKai-SB" w:hAnsi="DFKai-SB" w:hint="eastAsia"/>
          <w:lang w:val="fr-FR"/>
        </w:rPr>
        <w:t>於死著新穎的耳中</w:t>
      </w:r>
      <w:r w:rsidRPr="00D01C37">
        <w:rPr>
          <w:rFonts w:ascii="DFKai-SB" w:eastAsia="DFKai-SB" w:hAnsi="DFKai-SB" w:hint="eastAsia"/>
        </w:rPr>
        <w:t>，</w:t>
      </w:r>
      <w:r w:rsidRPr="00F01A59">
        <w:rPr>
          <w:rFonts w:ascii="DFKai-SB" w:eastAsia="DFKai-SB" w:hAnsi="DFKai-SB" w:hint="eastAsia"/>
          <w:lang w:val="fr-FR"/>
        </w:rPr>
        <w:t>雙面打開的</w:t>
      </w:r>
    </w:p>
    <w:p w:rsidR="00D01C37" w:rsidRPr="00D01C37" w:rsidRDefault="00D01C37" w:rsidP="00D01C37">
      <w:pPr>
        <w:ind w:leftChars="225" w:left="540"/>
        <w:rPr>
          <w:rFonts w:ascii="DFKai-SB" w:eastAsia="DFKai-SB" w:hAnsi="DFKai-SB"/>
        </w:rPr>
      </w:pPr>
      <w:r w:rsidRPr="00F01A59">
        <w:rPr>
          <w:rFonts w:ascii="DFKai-SB" w:eastAsia="DFKai-SB" w:hAnsi="DFKai-SB" w:hint="eastAsia"/>
          <w:lang w:val="fr-FR"/>
        </w:rPr>
        <w:t>書頁上</w:t>
      </w:r>
      <w:r w:rsidRPr="00D01C37">
        <w:rPr>
          <w:rFonts w:ascii="DFKai-SB" w:eastAsia="DFKai-SB" w:hAnsi="DFKai-SB" w:hint="eastAsia"/>
        </w:rPr>
        <w:t>，</w:t>
      </w:r>
      <w:r w:rsidRPr="00F01A59">
        <w:rPr>
          <w:rFonts w:ascii="DFKai-SB" w:eastAsia="DFKai-SB" w:hAnsi="DFKai-SB" w:hint="eastAsia"/>
          <w:lang w:val="fr-FR"/>
        </w:rPr>
        <w:t>虛弱地描繪著</w:t>
      </w:r>
    </w:p>
    <w:p w:rsidR="00D01C37" w:rsidRPr="00D01C37" w:rsidRDefault="00D01C37" w:rsidP="00D01C37">
      <w:pPr>
        <w:ind w:leftChars="225" w:left="540"/>
        <w:rPr>
          <w:rFonts w:ascii="DFKai-SB" w:eastAsia="DFKai-SB" w:hAnsi="DFKai-SB"/>
        </w:rPr>
      </w:pPr>
      <w:r w:rsidRPr="00F01A59">
        <w:rPr>
          <w:rFonts w:ascii="DFKai-SB" w:eastAsia="DFKai-SB" w:hAnsi="DFKai-SB" w:hint="eastAsia"/>
          <w:lang w:val="fr-FR"/>
        </w:rPr>
        <w:t>難以言宣的輪廓。</w:t>
      </w:r>
    </w:p>
    <w:p w:rsidR="00D01C37" w:rsidRPr="00D01C37" w:rsidRDefault="00D01C37" w:rsidP="00D01C37">
      <w:pPr>
        <w:ind w:leftChars="225" w:left="540"/>
        <w:rPr>
          <w:rFonts w:ascii="DFKai-SB" w:eastAsia="DFKai-SB" w:hAnsi="DFKai-SB"/>
        </w:rPr>
      </w:pPr>
    </w:p>
    <w:p w:rsidR="00D01C37" w:rsidRDefault="00D01C37" w:rsidP="00D01C37">
      <w:pPr>
        <w:ind w:leftChars="225" w:left="540"/>
        <w:rPr>
          <w:rFonts w:ascii="DFKai-SB" w:eastAsia="DFKai-SB" w:hAnsi="DFKai-SB"/>
          <w:lang w:val="fr-FR"/>
        </w:rPr>
      </w:pPr>
      <w:r>
        <w:rPr>
          <w:rFonts w:ascii="DFKai-SB" w:eastAsia="DFKai-SB" w:hAnsi="DFKai-SB" w:hint="eastAsia"/>
          <w:lang w:val="fr-FR"/>
        </w:rPr>
        <w:t>而上方</w:t>
      </w:r>
      <w:r w:rsidRPr="00D01C37">
        <w:rPr>
          <w:rFonts w:ascii="DFKai-SB" w:eastAsia="DFKai-SB" w:hAnsi="DFKai-SB" w:hint="eastAsia"/>
        </w:rPr>
        <w:t>，</w:t>
      </w:r>
      <w:r>
        <w:rPr>
          <w:rFonts w:ascii="DFKai-SB" w:eastAsia="DFKai-SB" w:hAnsi="DFKai-SB" w:hint="eastAsia"/>
          <w:lang w:val="fr-FR"/>
        </w:rPr>
        <w:t>星群。新的。「憂鬱國度」的星群。</w:t>
      </w:r>
    </w:p>
    <w:p w:rsidR="00D01C37" w:rsidRDefault="00D01C37" w:rsidP="00D01C37">
      <w:pPr>
        <w:ind w:leftChars="225" w:left="540"/>
        <w:rPr>
          <w:rFonts w:ascii="DFKai-SB" w:eastAsia="DFKai-SB" w:hAnsi="DFKai-SB"/>
          <w:lang w:val="fr-FR"/>
        </w:rPr>
      </w:pPr>
      <w:r>
        <w:rPr>
          <w:rFonts w:ascii="DFKai-SB" w:eastAsia="DFKai-SB" w:hAnsi="DFKai-SB" w:hint="eastAsia"/>
          <w:lang w:val="fr-FR"/>
        </w:rPr>
        <w:t>......然後，再遠些，靠近北極：</w:t>
      </w:r>
    </w:p>
    <w:p w:rsidR="00D01C37" w:rsidRDefault="00D01C37" w:rsidP="00D01C37">
      <w:pPr>
        <w:ind w:leftChars="225" w:left="540"/>
        <w:rPr>
          <w:rFonts w:ascii="DFKai-SB" w:eastAsia="DFKai-SB" w:hAnsi="DFKai-SB"/>
          <w:lang w:val="fr-FR"/>
        </w:rPr>
      </w:pPr>
      <w:r>
        <w:rPr>
          <w:rFonts w:ascii="DFKai-SB" w:eastAsia="DFKai-SB" w:hAnsi="DFKai-SB" w:hint="eastAsia"/>
          <w:lang w:val="fr-FR"/>
        </w:rPr>
        <w:t>搖籃、道路、燃燒的書籍、玩偶、窗戶</w:t>
      </w:r>
    </w:p>
    <w:p w:rsidR="00D01C37" w:rsidRDefault="00D01C37" w:rsidP="00D01C37">
      <w:pPr>
        <w:ind w:leftChars="225" w:left="540"/>
        <w:rPr>
          <w:rFonts w:ascii="DFKai-SB" w:eastAsia="DFKai-SB" w:hAnsi="DFKai-SB"/>
          <w:lang w:val="fr-FR"/>
        </w:rPr>
      </w:pPr>
      <w:r>
        <w:rPr>
          <w:rFonts w:ascii="DFKai-SB" w:eastAsia="DFKai-SB" w:hAnsi="DFKai-SB" w:hint="eastAsia"/>
          <w:lang w:val="fr-FR"/>
        </w:rPr>
        <w:t>可是在南邊的天空中，有純淨得如在</w:t>
      </w:r>
    </w:p>
    <w:p w:rsidR="00D01C37" w:rsidRDefault="00D01C37" w:rsidP="00D01C37">
      <w:pPr>
        <w:ind w:leftChars="225" w:left="540"/>
        <w:rPr>
          <w:rFonts w:ascii="DFKai-SB" w:eastAsia="DFKai-SB" w:hAnsi="DFKai-SB"/>
          <w:lang w:val="fr-FR"/>
        </w:rPr>
      </w:pPr>
      <w:r>
        <w:rPr>
          <w:rFonts w:ascii="DFKai-SB" w:eastAsia="DFKai-SB" w:hAnsi="DFKai-SB" w:hint="eastAsia"/>
          <w:lang w:val="fr-FR"/>
        </w:rPr>
        <w:t>祈禱的手掌中，那意味著母親的</w:t>
      </w:r>
    </w:p>
    <w:p w:rsidR="00D01C37" w:rsidRPr="00F01A59" w:rsidRDefault="00D01C37" w:rsidP="00D01C37">
      <w:pPr>
        <w:ind w:leftChars="225" w:left="540"/>
        <w:rPr>
          <w:rFonts w:ascii="DFKai-SB" w:eastAsia="DFKai-SB" w:hAnsi="DFKai-SB"/>
          <w:lang w:val="fr-FR"/>
        </w:rPr>
      </w:pPr>
      <w:r>
        <w:rPr>
          <w:rFonts w:ascii="DFKai-SB" w:eastAsia="DFKai-SB" w:hAnsi="DFKai-SB" w:hint="eastAsia"/>
          <w:lang w:val="fr-FR"/>
        </w:rPr>
        <w:t>明亮的M星座閃耀著......</w:t>
      </w:r>
      <w:r>
        <w:rPr>
          <w:rStyle w:val="Appelnotedebasdep"/>
          <w:rFonts w:ascii="DFKai-SB" w:eastAsia="DFKai-SB" w:hAnsi="DFKai-SB"/>
          <w:lang w:val="fr-FR"/>
        </w:rPr>
        <w:footnoteReference w:id="48"/>
      </w:r>
    </w:p>
    <w:p w:rsidR="00D01C37" w:rsidRDefault="00D01C37" w:rsidP="00D01C37">
      <w:pPr>
        <w:rPr>
          <w:rFonts w:ascii="PMingLiU" w:hAnsi="PMingLiU"/>
          <w:lang w:val="fr-FR"/>
        </w:rPr>
      </w:pPr>
    </w:p>
    <w:p w:rsidR="00D01C37" w:rsidRDefault="00D01C37" w:rsidP="00D01C37">
      <w:pPr>
        <w:rPr>
          <w:rFonts w:ascii="PMingLiU" w:hAnsi="PMingLiU"/>
          <w:lang w:val="fr-FR"/>
        </w:rPr>
      </w:pPr>
      <w:r>
        <w:rPr>
          <w:rFonts w:ascii="PMingLiU" w:hAnsi="PMingLiU" w:hint="eastAsia"/>
          <w:lang w:val="fr-FR"/>
        </w:rPr>
        <w:tab/>
        <w:t>墓碑「如月般」遙遠而平靜，亙古以來它（月/墓碑）就與我們共存於世。當我們閱讀過無數別人的墓碑，度過無數的月夜之後，我們終究要面對自己的墓碑，墓碑寫上的是我們的歷史，一生的寫照。謎樣的司芬克斯（Sphinx）是時間的墓室，為我們的人生解開謎底：人是時間的存在。什麼是緘默的墓室？世界上哪裡有一個地方，既沒有聲音也沒有回聲？我們進入一個空間，至少還能夠聽到自己悉悉簌簌的腳步聲，在這個空間裡逗留而沒有任何的聲音留下，沒有身體移動的軌跡，也沒有身體存在的證明，這是死亡的身體，沒有出路的封閉空間。人面獅身暗示著蛻變中的身體空間，這個雙面的空間，一方面向著物化的身體開放，另一面向人的臉面開放。只有夜行動物夜鴞，才懂得穿越被隱藏的輪廓線，遁入黑夜之中。當黑夜降臨，世界上一切事物都隱沒在陰影中。身體裡存在如黑夜般不可見的空間，唯一浮現在這個空間之中的，是存在於遙遠天空中的月亮與星星。月亮和群星按著規律的時間回到原來的位置，並逐漸地在天空中轉移，面容如月光般使夜的世界有了光影輪廓。在時間裡身體一點一點建立它的記憶空間，這個過去的記憶可能是墓誌銘，是那曾經被閤上封存的記載。然而，原本封閉又不真實的書寫世界/墓誌銘，有可能又重新被打開成為雙面的空間。兩隻合掌的手，也是這書寫文字或圖像等表象所隱喻的雙面空間。李爾克和達文西，同樣為我們刻畫了星空下雙手合十的肉身──雙面鏡映的空間。星星與星星之間的距離，一條往北極的道路，文藝復興那一條駛往遠</w:t>
      </w:r>
      <w:r>
        <w:rPr>
          <w:rFonts w:ascii="PMingLiU" w:hAnsi="PMingLiU" w:hint="eastAsia"/>
          <w:lang w:val="fr-FR"/>
        </w:rPr>
        <w:lastRenderedPageBreak/>
        <w:t>方貿易的航線，都源自我們對整個世界與身體勾畫的藍圖，來自我們對於母親面容的凝視。M在詩裡象徵著母親，身為女人和母親的喬康達在她的凝視與雙手裡，就像月亮與星群為我們指引了時間旅行的方向。</w:t>
      </w:r>
      <w:r w:rsidRPr="00565B17">
        <w:rPr>
          <w:rFonts w:hint="eastAsia"/>
        </w:rPr>
        <w:t>透視法發明人</w:t>
      </w:r>
      <w:r w:rsidR="00DF289F">
        <w:rPr>
          <w:rFonts w:hint="eastAsia"/>
        </w:rPr>
        <w:t>之一</w:t>
      </w:r>
      <w:r w:rsidRPr="00565B17">
        <w:rPr>
          <w:rFonts w:hint="eastAsia"/>
        </w:rPr>
        <w:t>布魯內利奇，其實還有一個名銜，就是機械鐘的製造大師，他不僅精準地測量空間裡的距離，也</w:t>
      </w:r>
      <w:r>
        <w:rPr>
          <w:rFonts w:hint="eastAsia"/>
        </w:rPr>
        <w:t>將時間刻畫於空間之中，</w:t>
      </w:r>
      <w:r>
        <w:rPr>
          <w:rFonts w:ascii="PMingLiU" w:hAnsi="PMingLiU" w:hint="eastAsia"/>
          <w:lang w:val="fr-FR"/>
        </w:rPr>
        <w:t>他所在的佛羅倫斯正是繪製地圖的中心。佛羅倫斯的地圖，機械鐘的運作，達文西描繪的身體，羅盤與星星，都是時空旅行的指南。我們所以會覺得面容如此多變，有時彷彿在遠處飄忽不定，有時又近在眼前，似乎永遠在生成之中，那是因為達文西把觀畫者置於多元空間交錯之處。當我們使用身體裡不同的參考座標去衡量眼前的景象時，自己的眼光與位置也在遊移，我們與面容一同生成與消逝。</w:t>
      </w:r>
    </w:p>
    <w:p w:rsidR="00DF289F" w:rsidRDefault="00DF289F" w:rsidP="00D01C37">
      <w:pPr>
        <w:rPr>
          <w:rFonts w:ascii="PMingLiU" w:hAnsi="PMingLiU"/>
          <w:lang w:val="fr-FR"/>
        </w:rPr>
      </w:pPr>
    </w:p>
    <w:p w:rsidR="00D01C37" w:rsidRDefault="00D01C37" w:rsidP="00D01C37">
      <w:pPr>
        <w:rPr>
          <w:rFonts w:ascii="PMingLiU" w:hAnsi="PMingLiU"/>
          <w:lang w:val="fr-FR"/>
        </w:rPr>
      </w:pPr>
    </w:p>
    <w:p w:rsidR="00D01C37" w:rsidRPr="00D47682" w:rsidRDefault="00D01C37" w:rsidP="00D01C37">
      <w:pPr>
        <w:jc w:val="center"/>
        <w:rPr>
          <w:rFonts w:ascii="PMingLiU" w:hAnsi="PMingLiU"/>
          <w:b/>
          <w:lang w:val="fr-FR"/>
        </w:rPr>
      </w:pPr>
      <w:r w:rsidRPr="00D47682">
        <w:rPr>
          <w:rFonts w:ascii="PMingLiU" w:hAnsi="PMingLiU" w:hint="eastAsia"/>
          <w:b/>
          <w:lang w:val="fr-FR"/>
        </w:rPr>
        <w:t>參考書目</w:t>
      </w:r>
    </w:p>
    <w:p w:rsidR="00D01C37" w:rsidRDefault="00D01C37" w:rsidP="00D01C37">
      <w:pPr>
        <w:rPr>
          <w:rFonts w:ascii="PMingLiU" w:hAnsi="PMingLiU"/>
          <w:lang w:val="fr-FR"/>
        </w:rPr>
      </w:pPr>
    </w:p>
    <w:p w:rsidR="00D01C37" w:rsidRDefault="00D01C37" w:rsidP="00D01C37">
      <w:pPr>
        <w:rPr>
          <w:rFonts w:ascii="PMingLiU" w:hAnsi="PMingLiU"/>
          <w:lang w:val="fr-FR"/>
        </w:rPr>
      </w:pPr>
      <w:r>
        <w:rPr>
          <w:lang w:val="fr-FR"/>
        </w:rPr>
        <w:t>Koyré</w:t>
      </w:r>
      <w:r>
        <w:rPr>
          <w:rFonts w:hint="eastAsia"/>
          <w:lang w:val="fr-FR"/>
        </w:rPr>
        <w:t xml:space="preserve">, </w:t>
      </w:r>
      <w:r>
        <w:rPr>
          <w:lang w:val="fr-FR"/>
        </w:rPr>
        <w:t>A.</w:t>
      </w:r>
      <w:r>
        <w:rPr>
          <w:rFonts w:hint="eastAsia"/>
          <w:lang w:val="fr-FR"/>
        </w:rPr>
        <w:t>,</w:t>
      </w:r>
      <w:r>
        <w:rPr>
          <w:lang w:val="fr-FR"/>
        </w:rPr>
        <w:t xml:space="preserve"> </w:t>
      </w:r>
      <w:r>
        <w:rPr>
          <w:i/>
          <w:lang w:val="fr-FR"/>
        </w:rPr>
        <w:t>Du monde clos à l’univers infini</w:t>
      </w:r>
      <w:r>
        <w:rPr>
          <w:lang w:val="fr-FR"/>
        </w:rPr>
        <w:t>, Paris </w:t>
      </w:r>
      <w:r>
        <w:rPr>
          <w:rFonts w:hint="eastAsia"/>
          <w:lang w:val="fr-FR"/>
        </w:rPr>
        <w:t>:</w:t>
      </w:r>
      <w:r>
        <w:rPr>
          <w:lang w:val="fr-FR"/>
        </w:rPr>
        <w:t xml:space="preserve"> Gallimard, 1973.</w:t>
      </w:r>
    </w:p>
    <w:p w:rsidR="00D01C37" w:rsidRDefault="00D01C37" w:rsidP="00D01C37">
      <w:pPr>
        <w:rPr>
          <w:lang w:val="fr-FR"/>
        </w:rPr>
      </w:pPr>
      <w:proofErr w:type="spellStart"/>
      <w:r>
        <w:rPr>
          <w:lang w:val="fr-FR"/>
        </w:rPr>
        <w:t>Arasse</w:t>
      </w:r>
      <w:proofErr w:type="spellEnd"/>
      <w:r>
        <w:rPr>
          <w:rFonts w:hint="eastAsia"/>
          <w:lang w:val="fr-FR"/>
        </w:rPr>
        <w:t>,</w:t>
      </w:r>
      <w:r>
        <w:rPr>
          <w:lang w:val="fr-FR"/>
        </w:rPr>
        <w:t xml:space="preserve"> D</w:t>
      </w:r>
      <w:r>
        <w:rPr>
          <w:rFonts w:hint="eastAsia"/>
          <w:lang w:val="fr-FR"/>
        </w:rPr>
        <w:t>.,</w:t>
      </w:r>
      <w:r>
        <w:rPr>
          <w:lang w:val="fr-FR"/>
        </w:rPr>
        <w:t xml:space="preserve"> </w:t>
      </w:r>
      <w:r w:rsidRPr="0032260B">
        <w:rPr>
          <w:i/>
          <w:lang w:val="fr-FR"/>
        </w:rPr>
        <w:t>Histo</w:t>
      </w:r>
      <w:r>
        <w:rPr>
          <w:i/>
          <w:lang w:val="fr-FR"/>
        </w:rPr>
        <w:t>ires de peintures</w:t>
      </w:r>
      <w:r>
        <w:rPr>
          <w:rFonts w:hint="eastAsia"/>
          <w:lang w:val="fr-FR"/>
        </w:rPr>
        <w:t xml:space="preserve">, </w:t>
      </w:r>
      <w:r>
        <w:rPr>
          <w:lang w:val="fr-FR"/>
        </w:rPr>
        <w:t>Paris </w:t>
      </w:r>
      <w:r>
        <w:rPr>
          <w:rFonts w:hint="eastAsia"/>
          <w:lang w:val="fr-FR"/>
        </w:rPr>
        <w:t>:</w:t>
      </w:r>
      <w:r>
        <w:rPr>
          <w:lang w:val="fr-FR"/>
        </w:rPr>
        <w:t xml:space="preserve"> Denoël</w:t>
      </w:r>
      <w:r>
        <w:rPr>
          <w:rFonts w:hint="eastAsia"/>
          <w:lang w:val="fr-FR"/>
        </w:rPr>
        <w:t>,</w:t>
      </w:r>
      <w:r>
        <w:rPr>
          <w:lang w:val="fr-FR"/>
        </w:rPr>
        <w:t xml:space="preserve"> 2004</w:t>
      </w:r>
      <w:r>
        <w:rPr>
          <w:rFonts w:hint="eastAsia"/>
          <w:lang w:val="fr-FR"/>
        </w:rPr>
        <w:t>.</w:t>
      </w:r>
    </w:p>
    <w:p w:rsidR="00D01C37" w:rsidRPr="00300ABD" w:rsidRDefault="00D01C37" w:rsidP="00D01C37">
      <w:pPr>
        <w:ind w:firstLine="480"/>
        <w:rPr>
          <w:lang w:val="fr-FR"/>
        </w:rPr>
      </w:pPr>
      <w:r>
        <w:rPr>
          <w:rFonts w:hint="eastAsia"/>
          <w:i/>
          <w:lang w:val="fr-FR"/>
        </w:rPr>
        <w:t>---</w:t>
      </w:r>
      <w:r>
        <w:rPr>
          <w:i/>
          <w:lang w:val="fr-FR"/>
        </w:rPr>
        <w:t>Léonard d</w:t>
      </w:r>
      <w:r w:rsidRPr="009752DA">
        <w:rPr>
          <w:i/>
          <w:lang w:val="fr-FR"/>
        </w:rPr>
        <w:t xml:space="preserve">e Vinci : </w:t>
      </w:r>
      <w:r w:rsidRPr="00D01C37">
        <w:rPr>
          <w:rFonts w:hint="eastAsia"/>
          <w:i/>
          <w:lang w:val="fr-FR"/>
        </w:rPr>
        <w:t>Le rythme du monde</w:t>
      </w:r>
      <w:r w:rsidRPr="00D01C37">
        <w:rPr>
          <w:rFonts w:hint="eastAsia"/>
          <w:lang w:val="fr-FR"/>
        </w:rPr>
        <w:t>, P</w:t>
      </w:r>
      <w:r>
        <w:rPr>
          <w:lang w:val="fr-FR"/>
        </w:rPr>
        <w:t>aris </w:t>
      </w:r>
      <w:r>
        <w:rPr>
          <w:rFonts w:hint="eastAsia"/>
          <w:lang w:val="fr-FR"/>
        </w:rPr>
        <w:t>:</w:t>
      </w:r>
      <w:r>
        <w:rPr>
          <w:lang w:val="fr-FR"/>
        </w:rPr>
        <w:t xml:space="preserve"> Hazan, 1997.</w:t>
      </w:r>
    </w:p>
    <w:p w:rsidR="00D01C37" w:rsidRPr="00D01C37" w:rsidRDefault="00D01C37" w:rsidP="00D01C37">
      <w:pPr>
        <w:ind w:firstLine="480"/>
        <w:rPr>
          <w:lang w:val="fr-FR"/>
        </w:rPr>
      </w:pPr>
      <w:r>
        <w:rPr>
          <w:rFonts w:hint="eastAsia"/>
          <w:i/>
          <w:lang w:val="fr-FR"/>
        </w:rPr>
        <w:t>---</w:t>
      </w:r>
      <w:r w:rsidRPr="00B120A4">
        <w:rPr>
          <w:i/>
          <w:lang w:val="fr-FR"/>
        </w:rPr>
        <w:t>L’Annonciation italienne : une histoire de perspective</w:t>
      </w:r>
      <w:r>
        <w:rPr>
          <w:rFonts w:hint="eastAsia"/>
          <w:lang w:val="fr-FR"/>
        </w:rPr>
        <w:t xml:space="preserve">, </w:t>
      </w:r>
      <w:r>
        <w:rPr>
          <w:lang w:val="fr-FR"/>
        </w:rPr>
        <w:t>Paris </w:t>
      </w:r>
      <w:r>
        <w:rPr>
          <w:rFonts w:hint="eastAsia"/>
          <w:lang w:val="fr-FR"/>
        </w:rPr>
        <w:t>:</w:t>
      </w:r>
      <w:r>
        <w:rPr>
          <w:lang w:val="fr-FR"/>
        </w:rPr>
        <w:t xml:space="preserve"> Hazan, 1999.</w:t>
      </w:r>
    </w:p>
    <w:p w:rsidR="00D01C37" w:rsidRDefault="00D01C37" w:rsidP="00D01C37">
      <w:pPr>
        <w:rPr>
          <w:lang w:val="fr-FR"/>
        </w:rPr>
      </w:pPr>
      <w:r>
        <w:rPr>
          <w:lang w:val="fr-FR"/>
        </w:rPr>
        <w:t xml:space="preserve">Derrida, J., </w:t>
      </w:r>
      <w:r w:rsidRPr="00A9225C">
        <w:rPr>
          <w:i/>
          <w:lang w:val="fr-FR"/>
        </w:rPr>
        <w:t>Le toucher, Jean-Luc Nancy</w:t>
      </w:r>
      <w:r>
        <w:rPr>
          <w:lang w:val="fr-FR"/>
        </w:rPr>
        <w:t>, Paris </w:t>
      </w:r>
      <w:r>
        <w:rPr>
          <w:rFonts w:hint="eastAsia"/>
          <w:lang w:val="fr-FR"/>
        </w:rPr>
        <w:t>:</w:t>
      </w:r>
      <w:r>
        <w:rPr>
          <w:lang w:val="fr-FR"/>
        </w:rPr>
        <w:t xml:space="preserve"> Galilée, 2000.</w:t>
      </w:r>
    </w:p>
    <w:p w:rsidR="00F80305" w:rsidRPr="00F80305" w:rsidRDefault="00F80305" w:rsidP="00F80305">
      <w:pPr>
        <w:ind w:left="360" w:hangingChars="150" w:hanging="360"/>
      </w:pPr>
      <w:proofErr w:type="spellStart"/>
      <w:r w:rsidRPr="00F80305">
        <w:t>Da</w:t>
      </w:r>
      <w:proofErr w:type="spellEnd"/>
      <w:r w:rsidRPr="00F80305">
        <w:t xml:space="preserve"> Vinci, L.</w:t>
      </w:r>
      <w:r w:rsidRPr="00F80305">
        <w:rPr>
          <w:i/>
        </w:rPr>
        <w:t>,</w:t>
      </w:r>
      <w:r>
        <w:rPr>
          <w:i/>
        </w:rPr>
        <w:t xml:space="preserve"> </w:t>
      </w:r>
      <w:r w:rsidRPr="00D01C37">
        <w:rPr>
          <w:i/>
        </w:rPr>
        <w:t>Notebooks</w:t>
      </w:r>
      <w:r w:rsidRPr="00D01C37">
        <w:rPr>
          <w:rFonts w:hint="eastAsia"/>
          <w:i/>
        </w:rPr>
        <w:t xml:space="preserve"> / </w:t>
      </w:r>
      <w:r w:rsidRPr="00D01C37">
        <w:rPr>
          <w:i/>
        </w:rPr>
        <w:t xml:space="preserve">Leonardo </w:t>
      </w:r>
      <w:proofErr w:type="spellStart"/>
      <w:r w:rsidRPr="00D01C37">
        <w:rPr>
          <w:i/>
        </w:rPr>
        <w:t>da</w:t>
      </w:r>
      <w:proofErr w:type="spellEnd"/>
      <w:r w:rsidRPr="00D01C37">
        <w:rPr>
          <w:i/>
        </w:rPr>
        <w:t xml:space="preserve"> Vinci</w:t>
      </w:r>
      <w:r w:rsidRPr="00D01C37">
        <w:t xml:space="preserve">, selected by Irma A. Richter, </w:t>
      </w:r>
      <w:r w:rsidRPr="00D01C37">
        <w:rPr>
          <w:rFonts w:hint="eastAsia"/>
        </w:rPr>
        <w:t>New York</w:t>
      </w:r>
      <w:r w:rsidRPr="00D01C37">
        <w:t> </w:t>
      </w:r>
      <w:r w:rsidRPr="00D01C37">
        <w:rPr>
          <w:rFonts w:hint="eastAsia"/>
        </w:rPr>
        <w:t xml:space="preserve">: </w:t>
      </w:r>
      <w:r w:rsidRPr="00D01C37">
        <w:t>Oxford</w:t>
      </w:r>
      <w:r w:rsidRPr="00D01C37">
        <w:rPr>
          <w:rFonts w:hint="eastAsia"/>
        </w:rPr>
        <w:t xml:space="preserve"> </w:t>
      </w:r>
      <w:r w:rsidRPr="00D01C37">
        <w:t>University Press,</w:t>
      </w:r>
      <w:r w:rsidRPr="00D01C37">
        <w:rPr>
          <w:rFonts w:hint="eastAsia"/>
        </w:rPr>
        <w:t xml:space="preserve"> </w:t>
      </w:r>
      <w:r w:rsidRPr="00D01C37">
        <w:t>2008</w:t>
      </w:r>
      <w:r w:rsidRPr="00D01C37">
        <w:rPr>
          <w:rFonts w:hint="eastAsia"/>
        </w:rPr>
        <w:t>.</w:t>
      </w:r>
    </w:p>
    <w:p w:rsidR="00D01C37" w:rsidRPr="00D01C37" w:rsidRDefault="00D01C37" w:rsidP="00D01C37">
      <w:pPr>
        <w:rPr>
          <w:lang w:val="fr-FR"/>
        </w:rPr>
      </w:pPr>
      <w:r w:rsidRPr="00D01C37">
        <w:rPr>
          <w:lang w:val="fr-FR"/>
        </w:rPr>
        <w:t xml:space="preserve">Foucault, </w:t>
      </w:r>
      <w:r w:rsidRPr="00D01C37">
        <w:rPr>
          <w:rFonts w:hint="eastAsia"/>
          <w:lang w:val="fr-FR"/>
        </w:rPr>
        <w:t>M.,</w:t>
      </w:r>
      <w:r w:rsidRPr="00D01C37">
        <w:rPr>
          <w:lang w:val="fr-FR"/>
        </w:rPr>
        <w:t xml:space="preserve"> </w:t>
      </w:r>
      <w:r w:rsidRPr="00D01C37">
        <w:rPr>
          <w:i/>
          <w:lang w:val="fr-FR"/>
        </w:rPr>
        <w:t>Les mots et les choses</w:t>
      </w:r>
      <w:r w:rsidRPr="00D01C37">
        <w:rPr>
          <w:lang w:val="fr-FR"/>
        </w:rPr>
        <w:t>, Paris</w:t>
      </w:r>
      <w:r w:rsidRPr="00D01C37">
        <w:rPr>
          <w:rFonts w:hint="eastAsia"/>
          <w:lang w:val="fr-FR"/>
        </w:rPr>
        <w:t xml:space="preserve"> :</w:t>
      </w:r>
      <w:r w:rsidRPr="00D01C37">
        <w:rPr>
          <w:lang w:val="fr-FR"/>
        </w:rPr>
        <w:t xml:space="preserve"> Gallimard, 1966.</w:t>
      </w:r>
    </w:p>
    <w:p w:rsidR="00D01C37" w:rsidRPr="000265B3" w:rsidRDefault="00D01C37" w:rsidP="00D01C37">
      <w:pPr>
        <w:ind w:left="360" w:hangingChars="150" w:hanging="360"/>
        <w:jc w:val="both"/>
        <w:rPr>
          <w:lang w:val="fr-FR"/>
        </w:rPr>
      </w:pPr>
      <w:r w:rsidRPr="000265B3">
        <w:rPr>
          <w:lang w:val="fr-FR"/>
        </w:rPr>
        <w:t>Husserl,</w:t>
      </w:r>
      <w:r w:rsidRPr="000265B3">
        <w:rPr>
          <w:rFonts w:hint="eastAsia"/>
          <w:lang w:val="fr-FR"/>
        </w:rPr>
        <w:t xml:space="preserve"> E.,</w:t>
      </w:r>
      <w:r w:rsidRPr="000265B3">
        <w:rPr>
          <w:lang w:val="fr-FR"/>
        </w:rPr>
        <w:t xml:space="preserve"> </w:t>
      </w:r>
      <w:r w:rsidR="000265B3" w:rsidRPr="000265B3">
        <w:rPr>
          <w:i/>
          <w:iCs/>
          <w:lang w:val="fr-FR"/>
        </w:rPr>
        <w:t>Idées direct</w:t>
      </w:r>
      <w:r w:rsidR="006B2639">
        <w:rPr>
          <w:i/>
          <w:iCs/>
          <w:lang w:val="fr-FR"/>
        </w:rPr>
        <w:t>r</w:t>
      </w:r>
      <w:r w:rsidR="000265B3" w:rsidRPr="000265B3">
        <w:rPr>
          <w:i/>
          <w:iCs/>
          <w:lang w:val="fr-FR"/>
        </w:rPr>
        <w:t xml:space="preserve">ices pour une phénoménologie et une philosophie phénoménologique pures, livre second, </w:t>
      </w:r>
      <w:r w:rsidR="000265B3">
        <w:rPr>
          <w:iCs/>
          <w:lang w:val="fr-FR"/>
        </w:rPr>
        <w:t xml:space="preserve">traduit de l'allemand par </w:t>
      </w:r>
      <w:r w:rsidR="000265B3" w:rsidRPr="000265B3">
        <w:rPr>
          <w:iCs/>
          <w:lang w:val="fr-FR"/>
        </w:rPr>
        <w:t>É</w:t>
      </w:r>
      <w:r w:rsidR="000265B3">
        <w:rPr>
          <w:iCs/>
          <w:lang w:val="fr-FR"/>
        </w:rPr>
        <w:t xml:space="preserve">liane </w:t>
      </w:r>
      <w:proofErr w:type="spellStart"/>
      <w:r w:rsidR="000265B3">
        <w:rPr>
          <w:iCs/>
          <w:lang w:val="fr-FR"/>
        </w:rPr>
        <w:t>Escoubas</w:t>
      </w:r>
      <w:proofErr w:type="spellEnd"/>
      <w:r w:rsidR="000265B3">
        <w:rPr>
          <w:iCs/>
          <w:lang w:val="fr-FR"/>
        </w:rPr>
        <w:t>. PUF, 1982.</w:t>
      </w:r>
    </w:p>
    <w:p w:rsidR="00D01C37" w:rsidRPr="00D01C37" w:rsidRDefault="00D01C37" w:rsidP="00D01C37">
      <w:pPr>
        <w:rPr>
          <w:lang w:val="fr-FR"/>
        </w:rPr>
      </w:pPr>
      <w:r w:rsidRPr="00D01C37">
        <w:rPr>
          <w:rFonts w:hint="eastAsia"/>
          <w:lang w:val="fr-FR"/>
        </w:rPr>
        <w:t>Merleau-Ponty, M.</w:t>
      </w:r>
      <w:r w:rsidRPr="00D01C37">
        <w:rPr>
          <w:rFonts w:hint="eastAsia"/>
          <w:i/>
          <w:lang w:val="fr-FR"/>
        </w:rPr>
        <w:t xml:space="preserve">, </w:t>
      </w:r>
      <w:r w:rsidRPr="00D01C37">
        <w:rPr>
          <w:i/>
          <w:lang w:val="fr-FR"/>
        </w:rPr>
        <w:t>Le visible et l’invisible</w:t>
      </w:r>
      <w:r w:rsidRPr="00D01C37">
        <w:rPr>
          <w:lang w:val="fr-FR"/>
        </w:rPr>
        <w:t>, Paris</w:t>
      </w:r>
      <w:r w:rsidRPr="00D01C37">
        <w:rPr>
          <w:rFonts w:hint="eastAsia"/>
          <w:lang w:val="fr-FR"/>
        </w:rPr>
        <w:t xml:space="preserve"> :</w:t>
      </w:r>
      <w:r w:rsidRPr="00D01C37">
        <w:rPr>
          <w:lang w:val="fr-FR"/>
        </w:rPr>
        <w:t xml:space="preserve"> Gallimard, 1964.</w:t>
      </w:r>
    </w:p>
    <w:p w:rsidR="00D01C37" w:rsidRPr="00B700FE" w:rsidRDefault="00D01C37" w:rsidP="00D01C37">
      <w:pPr>
        <w:rPr>
          <w:lang w:val="fr-FR"/>
        </w:rPr>
      </w:pPr>
      <w:r w:rsidRPr="00D01C37">
        <w:rPr>
          <w:rFonts w:hint="eastAsia"/>
          <w:lang w:val="fr-FR"/>
        </w:rPr>
        <w:t>Pano</w:t>
      </w:r>
      <w:r w:rsidRPr="00D01C37">
        <w:rPr>
          <w:lang w:val="fr-FR"/>
        </w:rPr>
        <w:t>f</w:t>
      </w:r>
      <w:r w:rsidRPr="00D01C37">
        <w:rPr>
          <w:rFonts w:hint="eastAsia"/>
          <w:lang w:val="fr-FR"/>
        </w:rPr>
        <w:t xml:space="preserve">sky, E., </w:t>
      </w:r>
      <w:r w:rsidRPr="00D01C37">
        <w:rPr>
          <w:rFonts w:hint="eastAsia"/>
          <w:i/>
          <w:lang w:val="fr-FR"/>
        </w:rPr>
        <w:t>L</w:t>
      </w:r>
      <w:r w:rsidRPr="00B700FE">
        <w:rPr>
          <w:i/>
          <w:lang w:val="fr-FR"/>
        </w:rPr>
        <w:t>a vie &amp; l’art d’Albrecht D</w:t>
      </w:r>
      <w:r>
        <w:rPr>
          <w:i/>
          <w:lang w:val="fr-FR"/>
        </w:rPr>
        <w:t>ü</w:t>
      </w:r>
      <w:r w:rsidRPr="00B700FE">
        <w:rPr>
          <w:i/>
          <w:lang w:val="fr-FR"/>
        </w:rPr>
        <w:t>rer</w:t>
      </w:r>
      <w:r>
        <w:rPr>
          <w:lang w:val="fr-FR"/>
        </w:rPr>
        <w:t xml:space="preserve">, traduit de l’anglais par Dominique Le Bourg, </w:t>
      </w:r>
      <w:smartTag w:uri="urn:schemas-microsoft-com:office:smarttags" w:element="place">
        <w:smartTag w:uri="urn:schemas-microsoft-com:office:smarttags" w:element="City">
          <w:r>
            <w:rPr>
              <w:lang w:val="fr-FR"/>
            </w:rPr>
            <w:t>Paris</w:t>
          </w:r>
        </w:smartTag>
      </w:smartTag>
      <w:r>
        <w:rPr>
          <w:lang w:val="fr-FR"/>
        </w:rPr>
        <w:t> : Hazan, 1987.</w:t>
      </w:r>
    </w:p>
    <w:p w:rsidR="00D01C37" w:rsidRPr="00D01C37" w:rsidRDefault="00D01C37" w:rsidP="00D01C37">
      <w:pPr>
        <w:rPr>
          <w:lang w:val="fr-FR"/>
        </w:rPr>
      </w:pPr>
      <w:r>
        <w:rPr>
          <w:rFonts w:hint="eastAsia"/>
        </w:rPr>
        <w:t>里爾克</w:t>
      </w:r>
      <w:r w:rsidRPr="00D01C37">
        <w:rPr>
          <w:rFonts w:hint="eastAsia"/>
          <w:lang w:val="fr-FR"/>
        </w:rPr>
        <w:t>（</w:t>
      </w:r>
      <w:r w:rsidRPr="00D01C37">
        <w:rPr>
          <w:rFonts w:hint="eastAsia"/>
          <w:lang w:val="fr-FR"/>
        </w:rPr>
        <w:t>Rilke, Rainer Maria</w:t>
      </w:r>
      <w:r w:rsidRPr="00D01C37">
        <w:rPr>
          <w:rFonts w:hint="eastAsia"/>
          <w:lang w:val="fr-FR"/>
        </w:rPr>
        <w:t>），</w:t>
      </w:r>
      <w:r w:rsidRPr="002A134D">
        <w:rPr>
          <w:rFonts w:hint="eastAsia"/>
          <w:u w:val="single"/>
        </w:rPr>
        <w:t>里爾克詩集</w:t>
      </w:r>
      <w:r w:rsidRPr="00D01C37">
        <w:rPr>
          <w:rFonts w:hint="eastAsia"/>
          <w:u w:val="single"/>
          <w:lang w:val="fr-FR"/>
        </w:rPr>
        <w:t>（</w:t>
      </w:r>
      <w:r w:rsidRPr="00D01C37">
        <w:rPr>
          <w:rFonts w:hint="eastAsia"/>
          <w:u w:val="single"/>
          <w:lang w:val="fr-FR"/>
        </w:rPr>
        <w:t>I</w:t>
      </w:r>
      <w:r w:rsidRPr="00D01C37">
        <w:rPr>
          <w:rFonts w:hint="eastAsia"/>
          <w:u w:val="single"/>
          <w:lang w:val="fr-FR"/>
        </w:rPr>
        <w:t>）</w:t>
      </w:r>
      <w:r w:rsidRPr="00D01C37">
        <w:rPr>
          <w:rFonts w:hint="eastAsia"/>
          <w:lang w:val="fr-FR"/>
        </w:rPr>
        <w:t>，</w:t>
      </w:r>
      <w:r>
        <w:rPr>
          <w:rFonts w:hint="eastAsia"/>
        </w:rPr>
        <w:t>李魁賢譯</w:t>
      </w:r>
      <w:r w:rsidRPr="00D01C37">
        <w:rPr>
          <w:rFonts w:hint="eastAsia"/>
          <w:lang w:val="fr-FR"/>
        </w:rPr>
        <w:t>，</w:t>
      </w:r>
      <w:r>
        <w:rPr>
          <w:rFonts w:hint="eastAsia"/>
        </w:rPr>
        <w:t>台北</w:t>
      </w:r>
      <w:r w:rsidRPr="00D01C37">
        <w:rPr>
          <w:rFonts w:hint="eastAsia"/>
          <w:lang w:val="fr-FR"/>
        </w:rPr>
        <w:t>：</w:t>
      </w:r>
      <w:r>
        <w:rPr>
          <w:rFonts w:hint="eastAsia"/>
        </w:rPr>
        <w:t>桂冠</w:t>
      </w:r>
      <w:r w:rsidRPr="00D01C37">
        <w:rPr>
          <w:rFonts w:hint="eastAsia"/>
          <w:lang w:val="fr-FR"/>
        </w:rPr>
        <w:t>，</w:t>
      </w:r>
      <w:r w:rsidRPr="00D01C37">
        <w:rPr>
          <w:rFonts w:hint="eastAsia"/>
          <w:lang w:val="fr-FR"/>
        </w:rPr>
        <w:t>1994</w:t>
      </w:r>
      <w:r>
        <w:rPr>
          <w:rFonts w:hint="eastAsia"/>
        </w:rPr>
        <w:t>年。</w:t>
      </w:r>
    </w:p>
    <w:p w:rsidR="00D01C37" w:rsidRDefault="00D01C37" w:rsidP="00D01C37">
      <w:pPr>
        <w:rPr>
          <w:lang w:val="fr-FR"/>
        </w:rPr>
      </w:pPr>
      <w:r>
        <w:rPr>
          <w:lang w:val="fr-FR"/>
        </w:rPr>
        <w:t>Gregory</w:t>
      </w:r>
      <w:r>
        <w:rPr>
          <w:rFonts w:hint="eastAsia"/>
          <w:lang w:val="fr-FR"/>
        </w:rPr>
        <w:t>,</w:t>
      </w:r>
      <w:r w:rsidRPr="002A134D">
        <w:rPr>
          <w:lang w:val="fr-FR"/>
        </w:rPr>
        <w:t xml:space="preserve"> </w:t>
      </w:r>
      <w:r>
        <w:rPr>
          <w:lang w:val="fr-FR"/>
        </w:rPr>
        <w:t>Richard L.</w:t>
      </w:r>
      <w:r>
        <w:rPr>
          <w:rFonts w:hint="eastAsia"/>
          <w:lang w:val="fr-FR"/>
        </w:rPr>
        <w:t>，</w:t>
      </w:r>
      <w:r w:rsidRPr="00E04456">
        <w:rPr>
          <w:rFonts w:hint="eastAsia"/>
          <w:u w:val="single"/>
          <w:lang w:val="fr-FR"/>
        </w:rPr>
        <w:t>視覺心裡學</w:t>
      </w:r>
      <w:r>
        <w:rPr>
          <w:rFonts w:hint="eastAsia"/>
          <w:lang w:val="fr-FR"/>
        </w:rPr>
        <w:t>，瞿錦春、張芬芬譯，台北：五南，</w:t>
      </w:r>
      <w:r>
        <w:rPr>
          <w:rFonts w:hint="eastAsia"/>
          <w:lang w:val="fr-FR"/>
        </w:rPr>
        <w:t>2006</w:t>
      </w:r>
      <w:r>
        <w:rPr>
          <w:rFonts w:hint="eastAsia"/>
          <w:lang w:val="fr-FR"/>
        </w:rPr>
        <w:t>。</w:t>
      </w:r>
    </w:p>
    <w:p w:rsidR="00E4039E" w:rsidRDefault="00E4039E" w:rsidP="00D01C37">
      <w:pPr>
        <w:rPr>
          <w:lang w:val="fr-FR"/>
        </w:rPr>
      </w:pPr>
    </w:p>
    <w:p w:rsidR="00B14E62" w:rsidRDefault="00B14E62" w:rsidP="00D01C37">
      <w:pPr>
        <w:rPr>
          <w:lang w:val="fr-FR"/>
        </w:rPr>
      </w:pPr>
    </w:p>
    <w:sectPr w:rsidR="00B14E62" w:rsidSect="00604FC6">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9F" w:rsidRDefault="0091039F" w:rsidP="00D01C37">
      <w:r>
        <w:separator/>
      </w:r>
    </w:p>
  </w:endnote>
  <w:endnote w:type="continuationSeparator" w:id="0">
    <w:p w:rsidR="0091039F" w:rsidRDefault="0091039F" w:rsidP="00D01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8B" w:rsidRDefault="00247AF7" w:rsidP="00613402">
    <w:pPr>
      <w:pStyle w:val="Pieddepage"/>
      <w:framePr w:wrap="around" w:vAnchor="text" w:hAnchor="margin" w:xAlign="right" w:y="1"/>
      <w:rPr>
        <w:rStyle w:val="Numrodepage"/>
      </w:rPr>
    </w:pPr>
    <w:r>
      <w:rPr>
        <w:rStyle w:val="Numrodepage"/>
      </w:rPr>
      <w:fldChar w:fldCharType="begin"/>
    </w:r>
    <w:r w:rsidR="00C32C1B">
      <w:rPr>
        <w:rStyle w:val="Numrodepage"/>
      </w:rPr>
      <w:instrText xml:space="preserve">PAGE  </w:instrText>
    </w:r>
    <w:r>
      <w:rPr>
        <w:rStyle w:val="Numrodepage"/>
      </w:rPr>
      <w:fldChar w:fldCharType="end"/>
    </w:r>
  </w:p>
  <w:p w:rsidR="008F748B" w:rsidRDefault="0091039F" w:rsidP="008D6F1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8B" w:rsidRDefault="00247AF7" w:rsidP="00613402">
    <w:pPr>
      <w:pStyle w:val="Pieddepage"/>
      <w:framePr w:wrap="around" w:vAnchor="text" w:hAnchor="margin" w:xAlign="right" w:y="1"/>
      <w:rPr>
        <w:rStyle w:val="Numrodepage"/>
      </w:rPr>
    </w:pPr>
    <w:r>
      <w:rPr>
        <w:rStyle w:val="Numrodepage"/>
      </w:rPr>
      <w:fldChar w:fldCharType="begin"/>
    </w:r>
    <w:r w:rsidR="00C32C1B">
      <w:rPr>
        <w:rStyle w:val="Numrodepage"/>
      </w:rPr>
      <w:instrText xml:space="preserve">PAGE  </w:instrText>
    </w:r>
    <w:r>
      <w:rPr>
        <w:rStyle w:val="Numrodepage"/>
      </w:rPr>
      <w:fldChar w:fldCharType="separate"/>
    </w:r>
    <w:r w:rsidR="00C67DA5">
      <w:rPr>
        <w:rStyle w:val="Numrodepage"/>
        <w:noProof/>
      </w:rPr>
      <w:t>1</w:t>
    </w:r>
    <w:r>
      <w:rPr>
        <w:rStyle w:val="Numrodepage"/>
      </w:rPr>
      <w:fldChar w:fldCharType="end"/>
    </w:r>
  </w:p>
  <w:p w:rsidR="008F748B" w:rsidRDefault="0091039F" w:rsidP="008D6F1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9F" w:rsidRDefault="0091039F" w:rsidP="00D01C37">
      <w:r>
        <w:separator/>
      </w:r>
    </w:p>
  </w:footnote>
  <w:footnote w:type="continuationSeparator" w:id="0">
    <w:p w:rsidR="0091039F" w:rsidRDefault="0091039F" w:rsidP="00D01C37">
      <w:r>
        <w:continuationSeparator/>
      </w:r>
    </w:p>
  </w:footnote>
  <w:footnote w:id="1">
    <w:p w:rsidR="00D01C37" w:rsidRPr="009752DA" w:rsidRDefault="00D01C37" w:rsidP="00D01C37">
      <w:pPr>
        <w:pStyle w:val="Notedebasdepage"/>
        <w:rPr>
          <w:lang w:val="fr-FR"/>
        </w:rPr>
      </w:pPr>
      <w:r>
        <w:rPr>
          <w:rStyle w:val="Appelnotedebasdep"/>
        </w:rPr>
        <w:footnoteRef/>
      </w:r>
      <w:r w:rsidRPr="00D01C37">
        <w:rPr>
          <w:lang w:val="fr-FR"/>
        </w:rPr>
        <w:t xml:space="preserve"> </w:t>
      </w:r>
      <w:r>
        <w:rPr>
          <w:lang w:val="fr-FR"/>
        </w:rPr>
        <w:t xml:space="preserve">Daniel </w:t>
      </w:r>
      <w:proofErr w:type="spellStart"/>
      <w:r>
        <w:rPr>
          <w:lang w:val="fr-FR"/>
        </w:rPr>
        <w:t>Arasse</w:t>
      </w:r>
      <w:proofErr w:type="spellEnd"/>
      <w:r>
        <w:rPr>
          <w:lang w:val="fr-FR"/>
        </w:rPr>
        <w:t xml:space="preserve">, </w:t>
      </w:r>
      <w:r w:rsidRPr="0032260B">
        <w:rPr>
          <w:i/>
          <w:lang w:val="fr-FR"/>
        </w:rPr>
        <w:t>Histo</w:t>
      </w:r>
      <w:r>
        <w:rPr>
          <w:i/>
          <w:lang w:val="fr-FR"/>
        </w:rPr>
        <w:t>ires de peintures</w:t>
      </w:r>
      <w:r>
        <w:rPr>
          <w:rFonts w:hint="eastAsia"/>
          <w:lang w:val="fr-FR"/>
        </w:rPr>
        <w:t xml:space="preserve">, </w:t>
      </w:r>
      <w:r>
        <w:rPr>
          <w:lang w:val="fr-FR"/>
        </w:rPr>
        <w:t>Paris </w:t>
      </w:r>
      <w:r>
        <w:rPr>
          <w:rFonts w:hint="eastAsia"/>
          <w:lang w:val="fr-FR"/>
        </w:rPr>
        <w:t xml:space="preserve">: </w:t>
      </w:r>
      <w:r>
        <w:rPr>
          <w:lang w:val="fr-FR"/>
        </w:rPr>
        <w:t>Editions Denoël</w:t>
      </w:r>
      <w:r>
        <w:rPr>
          <w:rFonts w:hint="eastAsia"/>
          <w:lang w:val="fr-FR"/>
        </w:rPr>
        <w:t>,</w:t>
      </w:r>
      <w:r>
        <w:rPr>
          <w:lang w:val="fr-FR"/>
        </w:rPr>
        <w:t xml:space="preserve"> 2004 , p. 28 </w:t>
      </w:r>
      <w:r>
        <w:rPr>
          <w:rFonts w:hint="eastAsia"/>
          <w:lang w:val="fr-FR"/>
        </w:rPr>
        <w:t>。除了</w:t>
      </w:r>
      <w:r>
        <w:rPr>
          <w:lang w:val="fr-FR"/>
        </w:rPr>
        <w:t>Antonello de Messine</w:t>
      </w:r>
      <w:r>
        <w:rPr>
          <w:rFonts w:hint="eastAsia"/>
          <w:lang w:val="fr-FR"/>
        </w:rPr>
        <w:t>的</w:t>
      </w:r>
      <w:r w:rsidRPr="009E703D">
        <w:rPr>
          <w:i/>
          <w:lang w:val="fr-FR"/>
        </w:rPr>
        <w:t xml:space="preserve"> l’Homme qui rit</w:t>
      </w:r>
      <w:r>
        <w:rPr>
          <w:rFonts w:hint="eastAsia"/>
          <w:lang w:val="fr-FR"/>
        </w:rPr>
        <w:t>，在</w:t>
      </w:r>
      <w:r>
        <w:rPr>
          <w:rFonts w:hint="eastAsia"/>
          <w:lang w:val="fr-FR"/>
        </w:rPr>
        <w:t xml:space="preserve"> </w:t>
      </w:r>
      <w:r>
        <w:rPr>
          <w:lang w:val="fr-FR"/>
        </w:rPr>
        <w:t>«</w:t>
      </w:r>
      <w:r w:rsidR="003C0BA2">
        <w:rPr>
          <w:lang w:val="fr-FR"/>
        </w:rPr>
        <w:t xml:space="preserve"> </w:t>
      </w:r>
      <w:r w:rsidR="003C0BA2">
        <w:rPr>
          <w:rFonts w:hint="eastAsia"/>
        </w:rPr>
        <w:t>蒙娜麗莎</w:t>
      </w:r>
      <w:r w:rsidR="003C0BA2">
        <w:rPr>
          <w:rFonts w:hint="eastAsia"/>
        </w:rPr>
        <w:t xml:space="preserve"> </w:t>
      </w:r>
      <w:r>
        <w:rPr>
          <w:lang w:val="fr-FR"/>
        </w:rPr>
        <w:t>»</w:t>
      </w:r>
      <w:r>
        <w:rPr>
          <w:rFonts w:hint="eastAsia"/>
          <w:lang w:val="fr-FR"/>
        </w:rPr>
        <w:t xml:space="preserve"> </w:t>
      </w:r>
      <w:r>
        <w:rPr>
          <w:rFonts w:hint="eastAsia"/>
          <w:lang w:val="fr-FR"/>
        </w:rPr>
        <w:t>之前，沒有肖像畫的人物是微笑的。但是，正如</w:t>
      </w:r>
      <w:proofErr w:type="spellStart"/>
      <w:r>
        <w:rPr>
          <w:lang w:val="fr-FR"/>
        </w:rPr>
        <w:t>Wöfflin</w:t>
      </w:r>
      <w:proofErr w:type="spellEnd"/>
      <w:r>
        <w:rPr>
          <w:rFonts w:hint="eastAsia"/>
          <w:lang w:val="fr-FR"/>
        </w:rPr>
        <w:t>所注意到的，達文西早年曾追隨</w:t>
      </w:r>
      <w:r>
        <w:rPr>
          <w:lang w:val="fr-FR"/>
        </w:rPr>
        <w:t>Verrocchio</w:t>
      </w:r>
      <w:r>
        <w:rPr>
          <w:rFonts w:hint="eastAsia"/>
          <w:lang w:val="fr-FR"/>
        </w:rPr>
        <w:t>，這位佛羅倫斯大師的雕像作品，人物特徵經常帶著微笑，不過也僅限於雕像作品。</w:t>
      </w:r>
    </w:p>
  </w:footnote>
  <w:footnote w:id="2">
    <w:p w:rsidR="00D01C37" w:rsidRPr="003A2188" w:rsidRDefault="00D01C37" w:rsidP="00D01C37">
      <w:pPr>
        <w:pStyle w:val="Notedebasdepage"/>
        <w:rPr>
          <w:lang w:val="fr-FR"/>
        </w:rPr>
      </w:pPr>
      <w:r>
        <w:rPr>
          <w:rStyle w:val="Appelnotedebasdep"/>
        </w:rPr>
        <w:footnoteRef/>
      </w:r>
      <w:r w:rsidRPr="00D01C37">
        <w:rPr>
          <w:lang w:val="fr-FR"/>
        </w:rPr>
        <w:t xml:space="preserve"> </w:t>
      </w:r>
      <w:proofErr w:type="spellStart"/>
      <w:r>
        <w:rPr>
          <w:lang w:val="fr-FR"/>
        </w:rPr>
        <w:t>Arasse</w:t>
      </w:r>
      <w:proofErr w:type="spellEnd"/>
      <w:r>
        <w:rPr>
          <w:lang w:val="fr-FR"/>
        </w:rPr>
        <w:t>,</w:t>
      </w:r>
      <w:r w:rsidRPr="00E01978">
        <w:rPr>
          <w:lang w:val="fr-FR"/>
        </w:rPr>
        <w:t xml:space="preserve"> Ibid</w:t>
      </w:r>
      <w:r>
        <w:rPr>
          <w:lang w:val="fr-FR"/>
        </w:rPr>
        <w:t xml:space="preserve">., pp. 29-30. “Or, le sourire c’est éphémère, ça ne dure qu’un instant. Et c’est sourire de la grâce qui fait l’union du chaos du paysage qui est derrière, c’est-à-dire que du chaos on passe à la grâce on repassera au chaos. Il s’agit donc d’une méditation sur une double temporalité, et nous sommes là au </w:t>
      </w:r>
      <w:proofErr w:type="spellStart"/>
      <w:r>
        <w:rPr>
          <w:lang w:val="fr-FR"/>
        </w:rPr>
        <w:t>coeur</w:t>
      </w:r>
      <w:proofErr w:type="spellEnd"/>
      <w:r>
        <w:rPr>
          <w:lang w:val="fr-FR"/>
        </w:rPr>
        <w:t xml:space="preserve"> du problème du portrait, puisque le portrait est inévitablement une méditation sur le temps qui passe. Montaigne le dit dans ses </w:t>
      </w:r>
      <w:r w:rsidRPr="00851EC5">
        <w:rPr>
          <w:i/>
          <w:lang w:val="fr-FR"/>
        </w:rPr>
        <w:t>Essais </w:t>
      </w:r>
      <w:r>
        <w:rPr>
          <w:lang w:val="fr-FR"/>
        </w:rPr>
        <w:t xml:space="preserve">: «J’ai plusieurs portraits de moi, combien suis-je différent aujourd’hui d’à cette heure.» On passe donc, avec ce sourire éphémère de </w:t>
      </w:r>
      <w:smartTag w:uri="urn:schemas-microsoft-com:office:smarttags" w:element="PersonName">
        <w:smartTagPr>
          <w:attr w:name="ProductID" w:val="la Joconde"/>
        </w:smartTagPr>
        <w:r>
          <w:rPr>
            <w:lang w:val="fr-FR"/>
          </w:rPr>
          <w:t>la Joconde</w:t>
        </w:r>
      </w:smartTag>
      <w:r>
        <w:rPr>
          <w:lang w:val="fr-FR"/>
        </w:rPr>
        <w:t>, du temps immémorial du chaos au temps fugitif et présent de la grâce, mais on reviendra à ce temps sans fin du chaos et de l’absence de forme. ”</w:t>
      </w:r>
    </w:p>
  </w:footnote>
  <w:footnote w:id="3">
    <w:p w:rsidR="00D01C37" w:rsidRPr="003D4A74" w:rsidRDefault="00D01C37" w:rsidP="00D01C37">
      <w:pPr>
        <w:pStyle w:val="Notedebasdepage"/>
        <w:rPr>
          <w:lang w:val="fr-FR"/>
        </w:rPr>
      </w:pPr>
      <w:r>
        <w:rPr>
          <w:rStyle w:val="Appelnotedebasdep"/>
        </w:rPr>
        <w:footnoteRef/>
      </w:r>
      <w:r w:rsidRPr="00D01C37">
        <w:rPr>
          <w:lang w:val="fr-FR"/>
        </w:rPr>
        <w:t xml:space="preserve"> </w:t>
      </w:r>
      <w:r w:rsidRPr="00D01C37">
        <w:rPr>
          <w:rFonts w:hint="eastAsia"/>
          <w:lang w:val="fr-FR"/>
        </w:rPr>
        <w:t>I</w:t>
      </w:r>
      <w:r w:rsidRPr="00E01978">
        <w:rPr>
          <w:lang w:val="fr-FR"/>
        </w:rPr>
        <w:t>bid.</w:t>
      </w:r>
      <w:r>
        <w:rPr>
          <w:lang w:val="fr-FR"/>
        </w:rPr>
        <w:t xml:space="preserve">, p. 30. </w:t>
      </w:r>
      <w:proofErr w:type="spellStart"/>
      <w:r>
        <w:rPr>
          <w:lang w:val="fr-FR"/>
        </w:rPr>
        <w:t>Pedretti</w:t>
      </w:r>
      <w:proofErr w:type="spellEnd"/>
      <w:r>
        <w:rPr>
          <w:rFonts w:hint="eastAsia"/>
          <w:lang w:val="fr-FR"/>
        </w:rPr>
        <w:t>也指出達文西和他的弟子們經常使用「橋」來象徵時間的流動。</w:t>
      </w:r>
      <w:r>
        <w:rPr>
          <w:i/>
          <w:lang w:val="fr-FR"/>
        </w:rPr>
        <w:t>Léonard d</w:t>
      </w:r>
      <w:r w:rsidRPr="009752DA">
        <w:rPr>
          <w:i/>
          <w:lang w:val="fr-FR"/>
        </w:rPr>
        <w:t xml:space="preserve">e Vinci : </w:t>
      </w:r>
      <w:r w:rsidRPr="00D01C37">
        <w:rPr>
          <w:rFonts w:hint="eastAsia"/>
          <w:i/>
          <w:lang w:val="fr-FR"/>
        </w:rPr>
        <w:t>Le rythme du monde</w:t>
      </w:r>
      <w:r w:rsidRPr="00D01C37">
        <w:rPr>
          <w:rFonts w:hint="eastAsia"/>
          <w:lang w:val="fr-FR"/>
        </w:rPr>
        <w:t>,</w:t>
      </w:r>
      <w:r>
        <w:rPr>
          <w:lang w:val="fr-FR"/>
        </w:rPr>
        <w:t xml:space="preserve"> Paris : Hazan, 1997, p. 522.</w:t>
      </w:r>
    </w:p>
  </w:footnote>
  <w:footnote w:id="4">
    <w:p w:rsidR="00D01C37" w:rsidRPr="00484575" w:rsidRDefault="00D01C37" w:rsidP="00D01C37">
      <w:pPr>
        <w:pStyle w:val="Notedebasdepage"/>
        <w:rPr>
          <w:rFonts w:eastAsia="SimSun"/>
          <w:lang w:val="fr-FR" w:eastAsia="zh-CN"/>
        </w:rPr>
      </w:pPr>
      <w:r>
        <w:rPr>
          <w:rStyle w:val="Appelnotedebasdep"/>
        </w:rPr>
        <w:footnoteRef/>
      </w:r>
      <w:r w:rsidRPr="00D01C37">
        <w:rPr>
          <w:lang w:val="fr-FR"/>
        </w:rPr>
        <w:t> </w:t>
      </w:r>
      <w:r>
        <w:rPr>
          <w:rFonts w:hint="eastAsia"/>
          <w:lang w:val="fr-FR"/>
        </w:rPr>
        <w:t>法蘭克（</w:t>
      </w:r>
      <w:r>
        <w:rPr>
          <w:rFonts w:hint="eastAsia"/>
          <w:lang w:val="fr-FR"/>
        </w:rPr>
        <w:t>Didier Franck</w:t>
      </w:r>
      <w:r>
        <w:rPr>
          <w:rFonts w:hint="eastAsia"/>
          <w:lang w:val="fr-FR"/>
        </w:rPr>
        <w:t>）曾經提出</w:t>
      </w:r>
      <w:r>
        <w:rPr>
          <w:rFonts w:ascii="PMingLiU" w:hAnsi="PMingLiU" w:hint="eastAsia"/>
          <w:lang w:val="fr-FR"/>
        </w:rPr>
        <w:t>「肉身先於時間」的想法，因為時間性只能在肉身的知覺流/物質流裡產生，並且也指出肉身生成於接觸。但是我們以為，與他人的相遇，仍然是面容之間的接觸先於身體的。</w:t>
      </w:r>
      <w:r>
        <w:rPr>
          <w:rFonts w:hint="eastAsia"/>
        </w:rPr>
        <w:t>參考法蘭克的</w:t>
      </w:r>
      <w:r w:rsidRPr="00D01C37">
        <w:rPr>
          <w:rFonts w:hint="eastAsia"/>
          <w:lang w:val="fr-FR"/>
        </w:rPr>
        <w:t xml:space="preserve"> </w:t>
      </w:r>
      <w:r w:rsidRPr="00D01C37">
        <w:rPr>
          <w:lang w:val="fr-FR"/>
        </w:rPr>
        <w:t>«</w:t>
      </w:r>
      <w:r w:rsidRPr="00D01C37">
        <w:rPr>
          <w:rFonts w:hint="eastAsia"/>
          <w:lang w:val="fr-FR"/>
        </w:rPr>
        <w:t xml:space="preserve"> </w:t>
      </w:r>
      <w:r>
        <w:rPr>
          <w:rFonts w:hint="eastAsia"/>
        </w:rPr>
        <w:t>肉身與身體</w:t>
      </w:r>
      <w:r w:rsidRPr="00D01C37">
        <w:rPr>
          <w:rFonts w:hint="eastAsia"/>
          <w:lang w:val="fr-FR"/>
        </w:rPr>
        <w:t xml:space="preserve"> </w:t>
      </w:r>
      <w:r w:rsidRPr="00D01C37">
        <w:rPr>
          <w:lang w:val="fr-FR"/>
        </w:rPr>
        <w:t>»</w:t>
      </w:r>
      <w:r w:rsidRPr="00D01C37">
        <w:rPr>
          <w:rFonts w:hint="eastAsia"/>
          <w:lang w:val="fr-FR"/>
        </w:rPr>
        <w:t xml:space="preserve"> </w:t>
      </w:r>
      <w:r w:rsidRPr="00D01C37">
        <w:rPr>
          <w:rFonts w:hint="eastAsia"/>
          <w:lang w:val="fr-FR"/>
        </w:rPr>
        <w:t>（</w:t>
      </w:r>
      <w:r w:rsidRPr="00E304B5">
        <w:rPr>
          <w:i/>
          <w:lang w:val="fr-FR"/>
        </w:rPr>
        <w:t>Chair et corps</w:t>
      </w:r>
      <w:r w:rsidRPr="00D01C37">
        <w:rPr>
          <w:rFonts w:hint="eastAsia"/>
          <w:lang w:val="fr-FR"/>
        </w:rPr>
        <w:t>）</w:t>
      </w:r>
      <w:r>
        <w:rPr>
          <w:rFonts w:hint="eastAsia"/>
        </w:rPr>
        <w:t>裡說</w:t>
      </w:r>
      <w:r w:rsidRPr="00D01C37">
        <w:rPr>
          <w:rFonts w:hint="eastAsia"/>
          <w:lang w:val="fr-FR"/>
        </w:rPr>
        <w:t>：</w:t>
      </w:r>
      <w:r w:rsidRPr="00D01C37">
        <w:rPr>
          <w:lang w:val="fr-FR"/>
        </w:rPr>
        <w:t xml:space="preserve"> “</w:t>
      </w:r>
      <w:r>
        <w:rPr>
          <w:rFonts w:eastAsia="SimSun"/>
          <w:lang w:val="fr-FR" w:eastAsia="zh-CN"/>
        </w:rPr>
        <w:t>... la chair doit toujours être donnée dans le flux temporel, sans quoi le maintenant de son ne pourrait jamais être, comme disent les Leçons, « incarné ». Plus : la chair doit « précéder » la temporalité si celle-ci se constitue dans un flux hylétique. ”</w:t>
      </w:r>
      <w:r>
        <w:rPr>
          <w:rFonts w:hint="eastAsia"/>
          <w:lang w:val="fr-FR"/>
        </w:rPr>
        <w:t>引自</w:t>
      </w:r>
      <w:r>
        <w:rPr>
          <w:rFonts w:eastAsia="SimSun"/>
          <w:lang w:val="fr-FR" w:eastAsia="zh-CN"/>
        </w:rPr>
        <w:t xml:space="preserve"> </w:t>
      </w:r>
      <w:r w:rsidRPr="00D01C37">
        <w:rPr>
          <w:lang w:val="fr-FR"/>
        </w:rPr>
        <w:t xml:space="preserve">Jacques Derrida, </w:t>
      </w:r>
      <w:r w:rsidRPr="00D01C37">
        <w:rPr>
          <w:i/>
          <w:lang w:val="fr-FR"/>
        </w:rPr>
        <w:t>Le toucher, Jean-Luc Nancy</w:t>
      </w:r>
      <w:r w:rsidRPr="00D01C37">
        <w:rPr>
          <w:lang w:val="fr-FR"/>
        </w:rPr>
        <w:t xml:space="preserve">, </w:t>
      </w:r>
      <w:r w:rsidRPr="00D01C37">
        <w:rPr>
          <w:rFonts w:hint="eastAsia"/>
          <w:lang w:val="fr-FR"/>
        </w:rPr>
        <w:t>Paris</w:t>
      </w:r>
      <w:r w:rsidRPr="00D01C37">
        <w:rPr>
          <w:lang w:val="fr-FR"/>
        </w:rPr>
        <w:t xml:space="preserve"> </w:t>
      </w:r>
      <w:r w:rsidRPr="00D01C37">
        <w:rPr>
          <w:rFonts w:hint="eastAsia"/>
          <w:lang w:val="fr-FR"/>
        </w:rPr>
        <w:t>:</w:t>
      </w:r>
      <w:r w:rsidRPr="00D01C37">
        <w:rPr>
          <w:lang w:val="fr-FR"/>
        </w:rPr>
        <w:t xml:space="preserve"> Galilée, 2000, p.264.</w:t>
      </w:r>
    </w:p>
  </w:footnote>
  <w:footnote w:id="5">
    <w:p w:rsidR="00D01C37" w:rsidRPr="00D01C37" w:rsidRDefault="00D01C37" w:rsidP="00D01C37">
      <w:pPr>
        <w:pStyle w:val="Notedebasdepage"/>
        <w:rPr>
          <w:lang w:val="fr-FR"/>
        </w:rPr>
      </w:pPr>
      <w:r>
        <w:rPr>
          <w:rStyle w:val="Appelnotedebasdep"/>
        </w:rPr>
        <w:footnoteRef/>
      </w:r>
      <w:r w:rsidRPr="00D01C37">
        <w:rPr>
          <w:lang w:val="fr-FR"/>
        </w:rPr>
        <w:t xml:space="preserve"> </w:t>
      </w:r>
      <w:r w:rsidRPr="00D01C37">
        <w:rPr>
          <w:rFonts w:hint="eastAsia"/>
          <w:lang w:val="fr-FR"/>
        </w:rPr>
        <w:t>Pano</w:t>
      </w:r>
      <w:r w:rsidRPr="00D01C37">
        <w:rPr>
          <w:lang w:val="fr-FR"/>
        </w:rPr>
        <w:t>f</w:t>
      </w:r>
      <w:r w:rsidRPr="00D01C37">
        <w:rPr>
          <w:rFonts w:hint="eastAsia"/>
          <w:lang w:val="fr-FR"/>
        </w:rPr>
        <w:t xml:space="preserve">sky, E., </w:t>
      </w:r>
      <w:r w:rsidRPr="00D01C37">
        <w:rPr>
          <w:rFonts w:hint="eastAsia"/>
          <w:i/>
          <w:lang w:val="fr-FR"/>
        </w:rPr>
        <w:t>L</w:t>
      </w:r>
      <w:r>
        <w:rPr>
          <w:i/>
          <w:lang w:val="fr-FR"/>
        </w:rPr>
        <w:t>a vie &amp; l’art d’Albrecht Dü</w:t>
      </w:r>
      <w:r w:rsidRPr="00B700FE">
        <w:rPr>
          <w:i/>
          <w:lang w:val="fr-FR"/>
        </w:rPr>
        <w:t>rer</w:t>
      </w:r>
      <w:r>
        <w:rPr>
          <w:lang w:val="fr-FR"/>
        </w:rPr>
        <w:t xml:space="preserve">, traduit de l’anglais par Dominique Le Bourg, </w:t>
      </w:r>
      <w:smartTag w:uri="urn:schemas-microsoft-com:office:smarttags" w:element="place">
        <w:smartTag w:uri="urn:schemas-microsoft-com:office:smarttags" w:element="City">
          <w:r>
            <w:rPr>
              <w:lang w:val="fr-FR"/>
            </w:rPr>
            <w:t>Paris</w:t>
          </w:r>
        </w:smartTag>
      </w:smartTag>
      <w:r>
        <w:rPr>
          <w:lang w:val="fr-FR"/>
        </w:rPr>
        <w:t> : Hazan, 1987, p. 78.</w:t>
      </w:r>
    </w:p>
  </w:footnote>
  <w:footnote w:id="6">
    <w:p w:rsidR="00D01C37" w:rsidRPr="00AD5CFE" w:rsidRDefault="00D01C37" w:rsidP="00D01C37">
      <w:pPr>
        <w:pStyle w:val="Notedebasdepage"/>
        <w:rPr>
          <w:lang w:val="fr-FR"/>
        </w:rPr>
      </w:pPr>
      <w:r>
        <w:rPr>
          <w:rStyle w:val="Appelnotedebasdep"/>
        </w:rPr>
        <w:footnoteRef/>
      </w:r>
      <w:r w:rsidRPr="00D01C37">
        <w:rPr>
          <w:lang w:val="fr-FR"/>
        </w:rPr>
        <w:t xml:space="preserve"> </w:t>
      </w:r>
      <w:r w:rsidRPr="00B120A4">
        <w:rPr>
          <w:i/>
          <w:lang w:val="fr-FR"/>
        </w:rPr>
        <w:t>L’Annonciation italienne : une histoire de perspective</w:t>
      </w:r>
      <w:r>
        <w:rPr>
          <w:rFonts w:hint="eastAsia"/>
          <w:lang w:val="fr-FR"/>
        </w:rPr>
        <w:t>,</w:t>
      </w:r>
      <w:r>
        <w:rPr>
          <w:lang w:val="fr-FR"/>
        </w:rPr>
        <w:t xml:space="preserve"> Paris : Hazan, 1999, p. 159.</w:t>
      </w:r>
    </w:p>
  </w:footnote>
  <w:footnote w:id="7">
    <w:p w:rsidR="00D01C37" w:rsidRPr="00925B94" w:rsidRDefault="00D01C37" w:rsidP="00D01C37">
      <w:pPr>
        <w:pStyle w:val="Notedebasdepage"/>
        <w:rPr>
          <w:lang w:val="fr-FR"/>
        </w:rPr>
      </w:pPr>
      <w:r>
        <w:rPr>
          <w:rStyle w:val="Appelnotedebasdep"/>
        </w:rPr>
        <w:footnoteRef/>
      </w:r>
      <w:r w:rsidRPr="00D01C37">
        <w:rPr>
          <w:lang w:val="fr-FR"/>
        </w:rPr>
        <w:t xml:space="preserve"> </w:t>
      </w:r>
      <w:r w:rsidRPr="00D01C37">
        <w:rPr>
          <w:rFonts w:hint="eastAsia"/>
          <w:i/>
          <w:lang w:val="fr-FR"/>
        </w:rPr>
        <w:t>H</w:t>
      </w:r>
      <w:r w:rsidRPr="00C500C8">
        <w:rPr>
          <w:i/>
          <w:lang w:val="fr-FR"/>
        </w:rPr>
        <w:t>istoires de peinture</w:t>
      </w:r>
      <w:r>
        <w:rPr>
          <w:i/>
          <w:lang w:val="fr-FR"/>
        </w:rPr>
        <w:t>s</w:t>
      </w:r>
      <w:r w:rsidRPr="00C500C8">
        <w:rPr>
          <w:rFonts w:hint="eastAsia"/>
          <w:i/>
          <w:lang w:val="fr-FR"/>
        </w:rPr>
        <w:t xml:space="preserve"> </w:t>
      </w:r>
      <w:r>
        <w:rPr>
          <w:rFonts w:hint="eastAsia"/>
          <w:lang w:val="fr-FR"/>
        </w:rPr>
        <w:t>第</w:t>
      </w:r>
      <w:r>
        <w:rPr>
          <w:rFonts w:hint="eastAsia"/>
          <w:lang w:val="fr-FR"/>
        </w:rPr>
        <w:t>12</w:t>
      </w:r>
      <w:r>
        <w:rPr>
          <w:rFonts w:hint="eastAsia"/>
          <w:lang w:val="fr-FR"/>
        </w:rPr>
        <w:t>講。</w:t>
      </w:r>
      <w:r w:rsidRPr="00925B94">
        <w:rPr>
          <w:rFonts w:hint="eastAsia"/>
          <w:lang w:val="fr-FR"/>
        </w:rPr>
        <w:t xml:space="preserve"> </w:t>
      </w:r>
    </w:p>
  </w:footnote>
  <w:footnote w:id="8">
    <w:p w:rsidR="00D01C37" w:rsidRPr="00A967EE" w:rsidRDefault="00D01C37" w:rsidP="00D01C37">
      <w:pPr>
        <w:pStyle w:val="Notedebasdepage"/>
        <w:rPr>
          <w:lang w:val="fr-FR"/>
        </w:rPr>
      </w:pPr>
      <w:r>
        <w:rPr>
          <w:rStyle w:val="Appelnotedebasdep"/>
        </w:rPr>
        <w:footnoteRef/>
      </w:r>
      <w:r w:rsidRPr="00D01C37">
        <w:rPr>
          <w:lang w:val="fr-FR"/>
        </w:rPr>
        <w:t xml:space="preserve"> </w:t>
      </w:r>
      <w:r w:rsidRPr="00D01C37">
        <w:rPr>
          <w:rFonts w:hint="eastAsia"/>
          <w:lang w:val="fr-FR"/>
        </w:rPr>
        <w:t>Daniel Arasse</w:t>
      </w:r>
      <w:r>
        <w:rPr>
          <w:rFonts w:hint="eastAsia"/>
          <w:lang w:val="fr-FR"/>
        </w:rPr>
        <w:t>認為，一方面，</w:t>
      </w:r>
      <w:r w:rsidRPr="00EF4786">
        <w:rPr>
          <w:rFonts w:hint="eastAsia"/>
          <w:lang w:val="fr-FR"/>
        </w:rPr>
        <w:t>達文西</w:t>
      </w:r>
      <w:r>
        <w:rPr>
          <w:rFonts w:hint="eastAsia"/>
          <w:lang w:val="fr-FR"/>
        </w:rPr>
        <w:t>刻意將地平線提高到眼睛的位置，另一方面，左右地平線的落差呼應了臉部表情左右的差異，見</w:t>
      </w:r>
      <w:r w:rsidRPr="00D01C37">
        <w:rPr>
          <w:rFonts w:hint="eastAsia"/>
          <w:lang w:val="fr-FR"/>
        </w:rPr>
        <w:t xml:space="preserve"> </w:t>
      </w:r>
      <w:r>
        <w:rPr>
          <w:i/>
          <w:lang w:val="fr-FR"/>
        </w:rPr>
        <w:t xml:space="preserve">Léonard </w:t>
      </w:r>
      <w:r>
        <w:rPr>
          <w:rFonts w:hint="eastAsia"/>
          <w:i/>
          <w:lang w:val="fr-FR"/>
        </w:rPr>
        <w:t>d</w:t>
      </w:r>
      <w:r w:rsidRPr="009752DA">
        <w:rPr>
          <w:i/>
          <w:lang w:val="fr-FR"/>
        </w:rPr>
        <w:t xml:space="preserve">e Vinci : </w:t>
      </w:r>
      <w:r w:rsidRPr="00D01C37">
        <w:rPr>
          <w:rFonts w:hint="eastAsia"/>
          <w:i/>
          <w:lang w:val="fr-FR"/>
        </w:rPr>
        <w:t>Le rythme du monde</w:t>
      </w:r>
      <w:r w:rsidRPr="00D01C37">
        <w:rPr>
          <w:rFonts w:hint="eastAsia"/>
          <w:lang w:val="fr-FR"/>
        </w:rPr>
        <w:t>, p. 107</w:t>
      </w:r>
      <w:r w:rsidRPr="00D01C37">
        <w:rPr>
          <w:rFonts w:hint="eastAsia"/>
          <w:lang w:val="fr-FR"/>
        </w:rPr>
        <w:t>，</w:t>
      </w:r>
      <w:r w:rsidRPr="00D01C37">
        <w:rPr>
          <w:rFonts w:hint="eastAsia"/>
          <w:lang w:val="fr-FR"/>
        </w:rPr>
        <w:t>Arasse</w:t>
      </w:r>
      <w:r>
        <w:rPr>
          <w:rFonts w:hint="eastAsia"/>
        </w:rPr>
        <w:t>以為不一樣的地平線高度並非幾何學意義上的</w:t>
      </w:r>
      <w:r w:rsidRPr="00D01C37">
        <w:rPr>
          <w:rFonts w:hint="eastAsia"/>
          <w:lang w:val="fr-FR"/>
        </w:rPr>
        <w:t>，</w:t>
      </w:r>
      <w:r>
        <w:rPr>
          <w:rFonts w:hint="eastAsia"/>
        </w:rPr>
        <w:t>而是指「視地平」</w:t>
      </w:r>
      <w:r>
        <w:rPr>
          <w:lang w:val="fr-FR"/>
        </w:rPr>
        <w:t>(</w:t>
      </w:r>
      <w:r>
        <w:rPr>
          <w:rFonts w:hint="eastAsia"/>
          <w:lang w:val="fr-FR"/>
        </w:rPr>
        <w:t xml:space="preserve"> </w:t>
      </w:r>
      <w:r>
        <w:rPr>
          <w:lang w:val="fr-FR"/>
        </w:rPr>
        <w:t>l’ho</w:t>
      </w:r>
      <w:r w:rsidR="00706CB9">
        <w:rPr>
          <w:lang w:val="fr-FR"/>
        </w:rPr>
        <w:t>r</w:t>
      </w:r>
      <w:r>
        <w:rPr>
          <w:lang w:val="fr-FR"/>
        </w:rPr>
        <w:t>izon apparent</w:t>
      </w:r>
      <w:r>
        <w:rPr>
          <w:rFonts w:hint="eastAsia"/>
          <w:lang w:val="fr-FR"/>
        </w:rPr>
        <w:t xml:space="preserve"> </w:t>
      </w:r>
      <w:r>
        <w:rPr>
          <w:lang w:val="fr-FR"/>
        </w:rPr>
        <w:t>)</w:t>
      </w:r>
      <w:r>
        <w:rPr>
          <w:rFonts w:hint="eastAsia"/>
          <w:lang w:val="fr-FR"/>
        </w:rPr>
        <w:t>。</w:t>
      </w:r>
    </w:p>
  </w:footnote>
  <w:footnote w:id="9">
    <w:p w:rsidR="00D01C37" w:rsidRDefault="00D01C37" w:rsidP="00D01C37">
      <w:pPr>
        <w:pStyle w:val="Notedebasdepage"/>
      </w:pPr>
      <w:r>
        <w:rPr>
          <w:rStyle w:val="Appelnotedebasdep"/>
        </w:rPr>
        <w:footnoteRef/>
      </w:r>
      <w:r w:rsidRPr="00E87B8A">
        <w:rPr>
          <w:rFonts w:hint="eastAsia"/>
        </w:rPr>
        <w:t>拉菲爾</w:t>
      </w:r>
      <w:r>
        <w:rPr>
          <w:rFonts w:hint="eastAsia"/>
        </w:rPr>
        <w:t>曾經以</w:t>
      </w:r>
      <w:r w:rsidRPr="00322DD5">
        <w:rPr>
          <w:rFonts w:hint="eastAsia"/>
        </w:rPr>
        <w:t>達文西</w:t>
      </w:r>
      <w:r>
        <w:rPr>
          <w:rFonts w:hint="eastAsia"/>
        </w:rPr>
        <w:t>的</w:t>
      </w:r>
      <w:r w:rsidRPr="00D01C37">
        <w:rPr>
          <w:rFonts w:hint="eastAsia"/>
          <w:lang w:val="fr-FR"/>
        </w:rPr>
        <w:t xml:space="preserve"> </w:t>
      </w:r>
      <w:r w:rsidRPr="00D01C37">
        <w:rPr>
          <w:lang w:val="fr-FR"/>
        </w:rPr>
        <w:t>«</w:t>
      </w:r>
      <w:r w:rsidR="003C0BA2">
        <w:rPr>
          <w:lang w:val="fr-FR"/>
        </w:rPr>
        <w:t xml:space="preserve"> </w:t>
      </w:r>
      <w:r w:rsidR="003C0BA2">
        <w:rPr>
          <w:rFonts w:hint="eastAsia"/>
        </w:rPr>
        <w:t>蒙娜麗莎</w:t>
      </w:r>
      <w:r w:rsidRPr="00D01C37">
        <w:rPr>
          <w:rFonts w:hint="eastAsia"/>
          <w:lang w:val="fr-FR"/>
        </w:rPr>
        <w:t xml:space="preserve"> </w:t>
      </w:r>
      <w:r w:rsidRPr="00D01C37">
        <w:rPr>
          <w:lang w:val="fr-FR"/>
        </w:rPr>
        <w:t>»</w:t>
      </w:r>
      <w:r w:rsidRPr="00D01C37">
        <w:rPr>
          <w:rFonts w:hint="eastAsia"/>
          <w:lang w:val="fr-FR"/>
        </w:rPr>
        <w:t xml:space="preserve"> </w:t>
      </w:r>
      <w:r>
        <w:rPr>
          <w:rFonts w:hint="eastAsia"/>
        </w:rPr>
        <w:t>為藍本</w:t>
      </w:r>
      <w:r w:rsidRPr="00D01C37">
        <w:rPr>
          <w:rFonts w:hint="eastAsia"/>
          <w:lang w:val="fr-FR"/>
        </w:rPr>
        <w:t>，</w:t>
      </w:r>
      <w:r>
        <w:rPr>
          <w:rFonts w:hint="eastAsia"/>
        </w:rPr>
        <w:t>畫了</w:t>
      </w:r>
      <w:r w:rsidRPr="00D01C37">
        <w:rPr>
          <w:rFonts w:hint="eastAsia"/>
          <w:lang w:val="fr-FR"/>
        </w:rPr>
        <w:t xml:space="preserve"> </w:t>
      </w:r>
      <w:r w:rsidRPr="00D01C37">
        <w:rPr>
          <w:lang w:val="fr-FR"/>
        </w:rPr>
        <w:t>«</w:t>
      </w:r>
      <w:r w:rsidRPr="00D01C37">
        <w:rPr>
          <w:rFonts w:hint="eastAsia"/>
          <w:lang w:val="fr-FR"/>
        </w:rPr>
        <w:t xml:space="preserve"> </w:t>
      </w:r>
      <w:r w:rsidRPr="00322DD5">
        <w:rPr>
          <w:rFonts w:hint="eastAsia"/>
        </w:rPr>
        <w:t>婦女與獨角獸</w:t>
      </w:r>
      <w:r w:rsidRPr="00D01C37">
        <w:rPr>
          <w:rFonts w:hint="eastAsia"/>
          <w:lang w:val="fr-FR"/>
        </w:rPr>
        <w:t xml:space="preserve"> </w:t>
      </w:r>
      <w:r w:rsidRPr="00D01C37">
        <w:rPr>
          <w:lang w:val="fr-FR"/>
        </w:rPr>
        <w:t>»</w:t>
      </w:r>
      <w:r w:rsidRPr="00D01C37">
        <w:rPr>
          <w:rFonts w:hint="eastAsia"/>
          <w:lang w:val="fr-FR"/>
        </w:rPr>
        <w:t xml:space="preserve"> </w:t>
      </w:r>
      <w:r>
        <w:rPr>
          <w:rFonts w:hint="eastAsia"/>
        </w:rPr>
        <w:t>的素描</w:t>
      </w:r>
      <w:r w:rsidRPr="00D01C37">
        <w:rPr>
          <w:rFonts w:hint="eastAsia"/>
          <w:lang w:val="fr-FR"/>
        </w:rPr>
        <w:t>，</w:t>
      </w:r>
      <w:r>
        <w:rPr>
          <w:rFonts w:hint="eastAsia"/>
        </w:rPr>
        <w:t>卻將地平線放在肩膀的高度之下。拉菲爾雖然摹畫出整體的構圖，但是並沒有將臉孔放在與水平線齊平的位置上，放進遠與近的辯證之中。達文西如此表現地平線，的確是有美學上的考量，但是在這裡，我們提出一個更簡單明瞭的理由，由於視覺是雙眼調焦的，當一個物體近距離出現在眼前時，左眼與右眼各自以其基準點為眼前物和遠處地平線定位。所以，當我們距離觀察物稍微往左或往右一點，並且比觀察物略高或略低的狀況下，左眼和右眼所看的地平線的位置是不同的。以</w:t>
      </w:r>
      <w:r w:rsidR="00F460BF">
        <w:rPr>
          <w:rFonts w:hint="eastAsia"/>
        </w:rPr>
        <w:t>蒙娜麗莎</w:t>
      </w:r>
      <w:r>
        <w:rPr>
          <w:rFonts w:hint="eastAsia"/>
        </w:rPr>
        <w:t>為例，面對畫作時，畫家和觀畫者位置，有可能靠近畫面（面對畫面時）的右側略上方處。</w:t>
      </w:r>
    </w:p>
  </w:footnote>
  <w:footnote w:id="10">
    <w:p w:rsidR="00D01C37" w:rsidRPr="000A015F" w:rsidRDefault="00D01C37" w:rsidP="00D01C37">
      <w:pPr>
        <w:pStyle w:val="Notedebasdepage"/>
        <w:rPr>
          <w:lang w:val="fr-FR"/>
        </w:rPr>
      </w:pPr>
      <w:r>
        <w:rPr>
          <w:rStyle w:val="Appelnotedebasdep"/>
        </w:rPr>
        <w:footnoteRef/>
      </w:r>
      <w:r>
        <w:t xml:space="preserve"> </w:t>
      </w:r>
      <w:r w:rsidRPr="00D01C37">
        <w:t>Karl Duncker</w:t>
      </w:r>
      <w:r>
        <w:rPr>
          <w:rFonts w:hint="eastAsia"/>
          <w:lang w:val="fr-FR"/>
        </w:rPr>
        <w:t>這位完形心理學家</w:t>
      </w:r>
      <w:r w:rsidRPr="00D01C37">
        <w:rPr>
          <w:rFonts w:hint="eastAsia"/>
        </w:rPr>
        <w:t>，</w:t>
      </w:r>
      <w:r>
        <w:rPr>
          <w:rFonts w:hint="eastAsia"/>
          <w:lang w:val="fr-FR"/>
        </w:rPr>
        <w:t>曾經對移動現象作了以下的觀察</w:t>
      </w:r>
      <w:r w:rsidRPr="00D01C37">
        <w:rPr>
          <w:rFonts w:hint="eastAsia"/>
        </w:rPr>
        <w:t>，</w:t>
      </w:r>
      <w:r>
        <w:rPr>
          <w:rFonts w:hint="eastAsia"/>
          <w:lang w:val="fr-FR"/>
        </w:rPr>
        <w:t>在一個相對運動裡</w:t>
      </w:r>
      <w:r w:rsidRPr="00D01C37">
        <w:rPr>
          <w:rFonts w:hint="eastAsia"/>
        </w:rPr>
        <w:t>，</w:t>
      </w:r>
      <w:r>
        <w:rPr>
          <w:rFonts w:hint="eastAsia"/>
          <w:lang w:val="fr-FR"/>
        </w:rPr>
        <w:t>視野裏的最大物體會呈現靜止的狀態</w:t>
      </w:r>
      <w:r w:rsidRPr="00D01C37">
        <w:rPr>
          <w:rFonts w:hint="eastAsia"/>
        </w:rPr>
        <w:t>，</w:t>
      </w:r>
      <w:r>
        <w:rPr>
          <w:rFonts w:hint="eastAsia"/>
          <w:lang w:val="fr-FR"/>
        </w:rPr>
        <w:t>我們會以為是較小的物體在移動。例如夜空中的月亮與大片的雲朵，我們會「看到」月亮在移動，實驗部分可以參考</w:t>
      </w:r>
      <w:r>
        <w:rPr>
          <w:lang w:val="fr-FR"/>
        </w:rPr>
        <w:t>Richard L. Gregory</w:t>
      </w:r>
      <w:r>
        <w:rPr>
          <w:rFonts w:hint="eastAsia"/>
          <w:lang w:val="fr-FR"/>
        </w:rPr>
        <w:t>所著的</w:t>
      </w:r>
      <w:r w:rsidRPr="00E04456">
        <w:rPr>
          <w:rFonts w:hint="eastAsia"/>
          <w:u w:val="single"/>
          <w:lang w:val="fr-FR"/>
        </w:rPr>
        <w:t>視覺心裡學</w:t>
      </w:r>
      <w:r>
        <w:rPr>
          <w:rFonts w:hint="eastAsia"/>
          <w:lang w:val="fr-FR"/>
        </w:rPr>
        <w:t>，瞿錦春、張芬芬譯，台北</w:t>
      </w:r>
      <w:r>
        <w:rPr>
          <w:rFonts w:hint="eastAsia"/>
          <w:lang w:val="fr-FR"/>
        </w:rPr>
        <w:t xml:space="preserve"> : </w:t>
      </w:r>
      <w:r>
        <w:rPr>
          <w:rFonts w:hint="eastAsia"/>
          <w:lang w:val="fr-FR"/>
        </w:rPr>
        <w:t>五南，</w:t>
      </w:r>
      <w:r>
        <w:rPr>
          <w:lang w:val="fr-FR"/>
        </w:rPr>
        <w:t>2006</w:t>
      </w:r>
      <w:r>
        <w:rPr>
          <w:rFonts w:hint="eastAsia"/>
          <w:lang w:val="fr-FR"/>
        </w:rPr>
        <w:t>，頁</w:t>
      </w:r>
      <w:r>
        <w:rPr>
          <w:rFonts w:hint="eastAsia"/>
          <w:lang w:val="fr-FR"/>
        </w:rPr>
        <w:t>131</w:t>
      </w:r>
      <w:r>
        <w:rPr>
          <w:rFonts w:hint="eastAsia"/>
          <w:lang w:val="fr-FR"/>
        </w:rPr>
        <w:t>～</w:t>
      </w:r>
      <w:r>
        <w:rPr>
          <w:rFonts w:hint="eastAsia"/>
          <w:lang w:val="fr-FR"/>
        </w:rPr>
        <w:t>132</w:t>
      </w:r>
      <w:r>
        <w:rPr>
          <w:rFonts w:hint="eastAsia"/>
          <w:lang w:val="fr-FR"/>
        </w:rPr>
        <w:t>。</w:t>
      </w:r>
    </w:p>
  </w:footnote>
  <w:footnote w:id="11">
    <w:p w:rsidR="00D01C37" w:rsidRDefault="00D01C37" w:rsidP="00D01C37">
      <w:pPr>
        <w:pStyle w:val="Notedebasdepage"/>
      </w:pPr>
      <w:r>
        <w:rPr>
          <w:rStyle w:val="Appelnotedebasdep"/>
        </w:rPr>
        <w:footnoteRef/>
      </w:r>
      <w:r>
        <w:rPr>
          <w:rFonts w:hint="eastAsia"/>
        </w:rPr>
        <w:t>西元</w:t>
      </w:r>
      <w:r w:rsidRPr="00D01C37">
        <w:rPr>
          <w:rFonts w:hint="eastAsia"/>
          <w:lang w:val="fr-FR"/>
        </w:rPr>
        <w:t>1911</w:t>
      </w:r>
      <w:r>
        <w:rPr>
          <w:rFonts w:hint="eastAsia"/>
        </w:rPr>
        <w:t>年之前</w:t>
      </w:r>
      <w:r w:rsidRPr="00D01C37">
        <w:rPr>
          <w:rFonts w:hint="eastAsia"/>
          <w:lang w:val="fr-FR"/>
        </w:rPr>
        <w:t>，</w:t>
      </w:r>
      <w:r w:rsidR="003C0BA2">
        <w:rPr>
          <w:rFonts w:hint="eastAsia"/>
        </w:rPr>
        <w:t>蒙娜麗莎</w:t>
      </w:r>
      <w:r>
        <w:rPr>
          <w:rFonts w:hint="eastAsia"/>
        </w:rPr>
        <w:t>畫面兩側分別有廊柱</w:t>
      </w:r>
      <w:r w:rsidRPr="00D01C37">
        <w:rPr>
          <w:rFonts w:hint="eastAsia"/>
          <w:lang w:val="fr-FR"/>
        </w:rPr>
        <w:t>，</w:t>
      </w:r>
      <w:r>
        <w:rPr>
          <w:rFonts w:hint="eastAsia"/>
        </w:rPr>
        <w:t>這兩根柱子加上矮牆形成窗框的功能。如果我們面對的，是一個沒有框架的廣闊的視野，正如上面所述，我們視線的移動，並不會造成遠景的改變。但是透過視窗，畫中前景佔了大部分的視線，因此，在涼廊的框架裡，觀察的視線移動，會讓平靜的遠景有了速度感。這個框架是涼廊的矮牆和廊柱所形成的，而畫面也是一種框架的方式，眼睛則是層層框架中的最後一個。</w:t>
      </w:r>
    </w:p>
  </w:footnote>
  <w:footnote w:id="12">
    <w:p w:rsidR="00D01C37" w:rsidRDefault="00D01C37" w:rsidP="00D01C37">
      <w:pPr>
        <w:pStyle w:val="Notedebasdepage"/>
      </w:pPr>
      <w:r>
        <w:rPr>
          <w:rStyle w:val="Appelnotedebasdep"/>
        </w:rPr>
        <w:footnoteRef/>
      </w:r>
      <w:r>
        <w:t xml:space="preserve"> </w:t>
      </w:r>
      <w:r w:rsidR="003C0BA2">
        <w:rPr>
          <w:rFonts w:hint="eastAsia"/>
        </w:rPr>
        <w:t>蒙娜麗莎</w:t>
      </w:r>
      <w:r>
        <w:rPr>
          <w:rFonts w:hint="eastAsia"/>
        </w:rPr>
        <w:t>的畫像風格是從尼德蘭地區傳來，在當地的肖象畫傳統裡，矮牆作為觀畫者與畫中人物的分界而出現，但是達文西把畫中人物移到了矮牆之前。</w:t>
      </w:r>
    </w:p>
  </w:footnote>
  <w:footnote w:id="13">
    <w:p w:rsidR="00D01C37" w:rsidRPr="00D01C37" w:rsidRDefault="00D01C37" w:rsidP="00D01C37">
      <w:pPr>
        <w:pStyle w:val="Notedebasdepage"/>
        <w:rPr>
          <w:lang w:val="fr-FR"/>
        </w:rPr>
      </w:pPr>
      <w:r>
        <w:rPr>
          <w:rStyle w:val="Appelnotedebasdep"/>
        </w:rPr>
        <w:footnoteRef/>
      </w:r>
      <w:r w:rsidRPr="00D01C37">
        <w:rPr>
          <w:lang w:val="fr-FR"/>
        </w:rPr>
        <w:t xml:space="preserve"> </w:t>
      </w:r>
      <w:r>
        <w:rPr>
          <w:i/>
          <w:lang w:val="fr-FR"/>
        </w:rPr>
        <w:t xml:space="preserve">Léonard </w:t>
      </w:r>
      <w:r>
        <w:rPr>
          <w:rFonts w:hint="eastAsia"/>
          <w:i/>
          <w:lang w:val="fr-FR"/>
        </w:rPr>
        <w:t>d</w:t>
      </w:r>
      <w:r w:rsidRPr="009752DA">
        <w:rPr>
          <w:i/>
          <w:lang w:val="fr-FR"/>
        </w:rPr>
        <w:t xml:space="preserve">e Vinci : </w:t>
      </w:r>
      <w:r w:rsidRPr="00D01C37">
        <w:rPr>
          <w:rFonts w:hint="eastAsia"/>
          <w:i/>
          <w:lang w:val="fr-FR"/>
        </w:rPr>
        <w:t>Le rythme du monde</w:t>
      </w:r>
      <w:r w:rsidRPr="00D01C37">
        <w:rPr>
          <w:rFonts w:hint="eastAsia"/>
          <w:lang w:val="fr-FR"/>
        </w:rPr>
        <w:t>, p.406.</w:t>
      </w:r>
    </w:p>
  </w:footnote>
  <w:footnote w:id="14">
    <w:p w:rsidR="00D01C37" w:rsidRPr="00D01C37" w:rsidRDefault="00D01C37" w:rsidP="00D01C37">
      <w:pPr>
        <w:pStyle w:val="Notedebasdepage"/>
        <w:rPr>
          <w:lang w:val="fr-FR"/>
        </w:rPr>
      </w:pPr>
      <w:r>
        <w:rPr>
          <w:rStyle w:val="Appelnotedebasdep"/>
        </w:rPr>
        <w:footnoteRef/>
      </w:r>
      <w:r w:rsidRPr="00D01C37">
        <w:rPr>
          <w:lang w:val="fr-FR"/>
        </w:rPr>
        <w:t xml:space="preserve"> </w:t>
      </w:r>
      <w:r w:rsidRPr="00D01C37">
        <w:rPr>
          <w:rFonts w:hint="eastAsia"/>
          <w:lang w:val="fr-FR"/>
        </w:rPr>
        <w:t xml:space="preserve">Ibid., p. 407. </w:t>
      </w:r>
      <w:r>
        <w:rPr>
          <w:rFonts w:hint="eastAsia"/>
        </w:rPr>
        <w:t>達文西為</w:t>
      </w:r>
      <w:r w:rsidR="003C0BA2">
        <w:rPr>
          <w:rFonts w:hint="eastAsia"/>
        </w:rPr>
        <w:t>蒙娜麗莎</w:t>
      </w:r>
      <w:r>
        <w:rPr>
          <w:rFonts w:hint="eastAsia"/>
        </w:rPr>
        <w:t>畫這一幅畫時</w:t>
      </w:r>
      <w:r w:rsidRPr="00D01C37">
        <w:rPr>
          <w:rFonts w:hint="eastAsia"/>
          <w:lang w:val="fr-FR"/>
        </w:rPr>
        <w:t>，</w:t>
      </w:r>
      <w:r>
        <w:rPr>
          <w:rFonts w:hint="eastAsia"/>
        </w:rPr>
        <w:t>她才剛生下兩個男孩</w:t>
      </w:r>
      <w:r w:rsidRPr="00D01C37">
        <w:rPr>
          <w:rFonts w:hint="eastAsia"/>
          <w:lang w:val="fr-FR"/>
        </w:rPr>
        <w:t>，</w:t>
      </w:r>
      <w:r>
        <w:rPr>
          <w:rFonts w:hint="eastAsia"/>
        </w:rPr>
        <w:t>此時正洋溢著作為女人與母親的喜悅。</w:t>
      </w:r>
    </w:p>
  </w:footnote>
  <w:footnote w:id="15">
    <w:p w:rsidR="00D01C37" w:rsidRPr="007C2B99" w:rsidRDefault="00D01C37" w:rsidP="00D01C37">
      <w:pPr>
        <w:pStyle w:val="Notedebasdepage"/>
        <w:rPr>
          <w:lang w:val="fr-FR"/>
        </w:rPr>
      </w:pPr>
      <w:r>
        <w:rPr>
          <w:rStyle w:val="Appelnotedebasdep"/>
        </w:rPr>
        <w:footnoteRef/>
      </w:r>
      <w:r w:rsidRPr="007C2B99">
        <w:rPr>
          <w:lang w:val="fr-FR"/>
        </w:rPr>
        <w:t xml:space="preserve"> </w:t>
      </w:r>
      <w:r w:rsidRPr="007C2B99">
        <w:rPr>
          <w:rFonts w:hint="eastAsia"/>
          <w:lang w:val="fr-FR"/>
        </w:rPr>
        <w:t>Husserl, E.,</w:t>
      </w:r>
      <w:r w:rsidR="005A3552">
        <w:rPr>
          <w:lang w:val="fr-FR"/>
        </w:rPr>
        <w:t xml:space="preserve"> </w:t>
      </w:r>
      <w:r w:rsidR="005A3552" w:rsidRPr="000265B3">
        <w:rPr>
          <w:i/>
          <w:iCs/>
          <w:lang w:val="fr-FR"/>
        </w:rPr>
        <w:t>Idées direct</w:t>
      </w:r>
      <w:r w:rsidR="006B2639">
        <w:rPr>
          <w:i/>
          <w:iCs/>
          <w:lang w:val="fr-FR"/>
        </w:rPr>
        <w:t>r</w:t>
      </w:r>
      <w:r w:rsidR="005A3552" w:rsidRPr="000265B3">
        <w:rPr>
          <w:i/>
          <w:iCs/>
          <w:lang w:val="fr-FR"/>
        </w:rPr>
        <w:t xml:space="preserve">ices pour une phénoménologie et une philosophie phénoménologique pures, livre second, </w:t>
      </w:r>
      <w:r w:rsidR="005A3552">
        <w:rPr>
          <w:iCs/>
          <w:lang w:val="fr-FR"/>
        </w:rPr>
        <w:t xml:space="preserve">traduit de l'allemand par </w:t>
      </w:r>
      <w:r w:rsidR="005A3552" w:rsidRPr="000265B3">
        <w:rPr>
          <w:iCs/>
          <w:lang w:val="fr-FR"/>
        </w:rPr>
        <w:t>É</w:t>
      </w:r>
      <w:r w:rsidR="005A3552">
        <w:rPr>
          <w:iCs/>
          <w:lang w:val="fr-FR"/>
        </w:rPr>
        <w:t xml:space="preserve">liane </w:t>
      </w:r>
      <w:proofErr w:type="spellStart"/>
      <w:r w:rsidR="005A3552">
        <w:rPr>
          <w:iCs/>
          <w:lang w:val="fr-FR"/>
        </w:rPr>
        <w:t>Escoubas</w:t>
      </w:r>
      <w:proofErr w:type="spellEnd"/>
      <w:r w:rsidR="005A3552">
        <w:rPr>
          <w:iCs/>
          <w:lang w:val="fr-FR"/>
        </w:rPr>
        <w:t xml:space="preserve">. </w:t>
      </w:r>
      <w:r w:rsidR="004D34D4">
        <w:rPr>
          <w:iCs/>
          <w:lang w:val="fr-FR"/>
        </w:rPr>
        <w:t>PUF, 1982.</w:t>
      </w:r>
      <w:r w:rsidR="004D34D4">
        <w:rPr>
          <w:rFonts w:hint="eastAsia"/>
          <w:iCs/>
          <w:lang w:val="fr-FR"/>
        </w:rPr>
        <w:t>下</w:t>
      </w:r>
      <w:r>
        <w:rPr>
          <w:rFonts w:hint="eastAsia"/>
        </w:rPr>
        <w:t>文簡稱</w:t>
      </w:r>
      <w:r w:rsidR="006B2639" w:rsidRPr="006B2639">
        <w:rPr>
          <w:rFonts w:hint="eastAsia"/>
          <w:i/>
          <w:lang w:val="fr-FR"/>
        </w:rPr>
        <w:t>Id</w:t>
      </w:r>
      <w:r w:rsidR="006B2639" w:rsidRPr="006B2639">
        <w:rPr>
          <w:i/>
          <w:lang w:val="fr-FR"/>
        </w:rPr>
        <w:t>ées</w:t>
      </w:r>
      <w:r w:rsidRPr="006B2639">
        <w:rPr>
          <w:rFonts w:hint="eastAsia"/>
          <w:i/>
          <w:lang w:val="fr-FR"/>
        </w:rPr>
        <w:t xml:space="preserve"> II</w:t>
      </w:r>
      <w:r w:rsidRPr="007C2B99">
        <w:rPr>
          <w:rFonts w:hint="eastAsia"/>
          <w:lang w:val="fr-FR"/>
        </w:rPr>
        <w:t xml:space="preserve"> </w:t>
      </w:r>
      <w:r w:rsidRPr="007128DF">
        <w:rPr>
          <w:rFonts w:hint="eastAsia"/>
          <w:u w:val="single"/>
        </w:rPr>
        <w:t>觀念</w:t>
      </w:r>
      <w:r w:rsidRPr="007C2B99">
        <w:rPr>
          <w:rFonts w:hint="eastAsia"/>
          <w:u w:val="single"/>
          <w:lang w:val="fr-FR"/>
        </w:rPr>
        <w:t>II</w:t>
      </w:r>
      <w:r>
        <w:rPr>
          <w:rFonts w:hint="eastAsia"/>
        </w:rPr>
        <w:t>。</w:t>
      </w:r>
    </w:p>
  </w:footnote>
  <w:footnote w:id="16">
    <w:p w:rsidR="00D01C37" w:rsidRPr="00D01C37" w:rsidRDefault="00D01C37" w:rsidP="00D01C37">
      <w:pPr>
        <w:pStyle w:val="Notedebasdepage"/>
        <w:rPr>
          <w:lang w:val="fr-FR"/>
        </w:rPr>
      </w:pPr>
      <w:r>
        <w:rPr>
          <w:rStyle w:val="Appelnotedebasdep"/>
        </w:rPr>
        <w:footnoteRef/>
      </w:r>
      <w:r w:rsidRPr="00D01C37">
        <w:rPr>
          <w:lang w:val="fr-FR"/>
        </w:rPr>
        <w:t xml:space="preserve"> </w:t>
      </w:r>
      <w:r w:rsidRPr="00D01C37">
        <w:rPr>
          <w:rFonts w:hint="eastAsia"/>
          <w:lang w:val="fr-FR"/>
        </w:rPr>
        <w:t xml:space="preserve">Derrida, </w:t>
      </w:r>
      <w:r w:rsidRPr="00D01C37">
        <w:rPr>
          <w:rFonts w:hint="eastAsia"/>
          <w:i/>
          <w:lang w:val="fr-FR"/>
        </w:rPr>
        <w:t>Le toucher, Jean-Luc Nancy</w:t>
      </w:r>
      <w:r w:rsidRPr="00D01C37">
        <w:rPr>
          <w:rFonts w:hint="eastAsia"/>
          <w:lang w:val="fr-FR"/>
        </w:rPr>
        <w:t>, p. 203.</w:t>
      </w:r>
    </w:p>
  </w:footnote>
  <w:footnote w:id="17">
    <w:p w:rsidR="00D01C37" w:rsidRPr="006B2639" w:rsidRDefault="00D01C37" w:rsidP="00D01C37">
      <w:pPr>
        <w:pStyle w:val="Notedebasdepage"/>
        <w:rPr>
          <w:lang w:val="fr-FR"/>
        </w:rPr>
      </w:pPr>
      <w:r>
        <w:rPr>
          <w:rStyle w:val="Appelnotedebasdep"/>
        </w:rPr>
        <w:footnoteRef/>
      </w:r>
      <w:r w:rsidRPr="006B2639">
        <w:rPr>
          <w:lang w:val="fr-FR"/>
        </w:rPr>
        <w:t xml:space="preserve"> </w:t>
      </w:r>
      <w:r w:rsidR="005A1EF4" w:rsidRPr="006B2639">
        <w:rPr>
          <w:i/>
          <w:lang w:val="fr-FR"/>
        </w:rPr>
        <w:t>Id</w:t>
      </w:r>
      <w:r w:rsidR="005A1EF4">
        <w:rPr>
          <w:i/>
          <w:lang w:val="fr-FR"/>
        </w:rPr>
        <w:t>ées</w:t>
      </w:r>
      <w:r w:rsidR="005A1EF4" w:rsidRPr="006B2639">
        <w:rPr>
          <w:i/>
          <w:lang w:val="fr-FR"/>
        </w:rPr>
        <w:t xml:space="preserve"> II</w:t>
      </w:r>
      <w:r w:rsidR="005A1EF4" w:rsidRPr="006B2639">
        <w:rPr>
          <w:lang w:val="fr-FR"/>
        </w:rPr>
        <w:t>., p. 211</w:t>
      </w:r>
      <w:r w:rsidR="005A1EF4">
        <w:rPr>
          <w:lang w:val="fr-FR"/>
        </w:rPr>
        <w:t xml:space="preserve">. </w:t>
      </w:r>
      <w:r w:rsidRPr="006B2639">
        <w:rPr>
          <w:lang w:val="fr-FR"/>
        </w:rPr>
        <w:t>“</w:t>
      </w:r>
      <w:r w:rsidR="006B2639">
        <w:rPr>
          <w:lang w:val="fr-FR"/>
        </w:rPr>
        <w:t xml:space="preserve"> </w:t>
      </w:r>
      <w:r w:rsidR="006B2639" w:rsidRPr="006B2639">
        <w:rPr>
          <w:lang w:val="fr-FR"/>
        </w:rPr>
        <w:t>Ce que</w:t>
      </w:r>
      <w:r w:rsidR="006B2639">
        <w:rPr>
          <w:lang w:val="fr-FR"/>
        </w:rPr>
        <w:t xml:space="preserve"> je nomme un corps propre vu n'est pas un voyant vu, comme mon corps en tant que corps touché est un touchant touché</w:t>
      </w:r>
      <w:r w:rsidR="005A1EF4">
        <w:rPr>
          <w:lang w:val="fr-FR"/>
        </w:rPr>
        <w:t>.</w:t>
      </w:r>
      <w:r w:rsidR="006B2639">
        <w:rPr>
          <w:lang w:val="fr-FR"/>
        </w:rPr>
        <w:t xml:space="preserve"> </w:t>
      </w:r>
      <w:r w:rsidR="005A1EF4">
        <w:rPr>
          <w:lang w:val="fr-FR"/>
        </w:rPr>
        <w:t>”</w:t>
      </w:r>
    </w:p>
  </w:footnote>
  <w:footnote w:id="18">
    <w:p w:rsidR="00D01C37" w:rsidRPr="005A1EF4" w:rsidRDefault="00D01C37" w:rsidP="00D01C37">
      <w:pPr>
        <w:pStyle w:val="Notedebasdepage"/>
        <w:rPr>
          <w:lang w:val="fr-FR"/>
        </w:rPr>
      </w:pPr>
      <w:r>
        <w:rPr>
          <w:rStyle w:val="Appelnotedebasdep"/>
        </w:rPr>
        <w:footnoteRef/>
      </w:r>
      <w:r>
        <w:rPr>
          <w:rFonts w:ascii="PMingLiU" w:hAnsi="PMingLiU" w:hint="eastAsia"/>
        </w:rPr>
        <w:t>馬丁內</w:t>
      </w:r>
      <w:r w:rsidRPr="005A1EF4">
        <w:rPr>
          <w:rFonts w:ascii="PMingLiU" w:hAnsi="PMingLiU" w:hint="eastAsia"/>
          <w:lang w:val="fr-FR"/>
        </w:rPr>
        <w:t>（</w:t>
      </w:r>
      <w:r w:rsidRPr="005A1EF4">
        <w:rPr>
          <w:rFonts w:ascii="PMingLiU" w:hAnsi="PMingLiU"/>
          <w:lang w:val="fr-FR"/>
        </w:rPr>
        <w:t xml:space="preserve">Henri </w:t>
      </w:r>
      <w:proofErr w:type="spellStart"/>
      <w:r w:rsidRPr="005A1EF4">
        <w:rPr>
          <w:rFonts w:ascii="PMingLiU" w:hAnsi="PMingLiU"/>
          <w:lang w:val="fr-FR"/>
        </w:rPr>
        <w:t>Maldiney</w:t>
      </w:r>
      <w:proofErr w:type="spellEnd"/>
      <w:r w:rsidRPr="005A1EF4">
        <w:rPr>
          <w:rFonts w:ascii="PMingLiU" w:hAnsi="PMingLiU" w:hint="eastAsia"/>
          <w:lang w:val="fr-FR"/>
        </w:rPr>
        <w:t>）</w:t>
      </w:r>
      <w:r w:rsidRPr="005A1EF4">
        <w:rPr>
          <w:rFonts w:ascii="PMingLiU" w:hAnsi="PMingLiU"/>
          <w:lang w:val="fr-FR"/>
        </w:rPr>
        <w:t xml:space="preserve"> </w:t>
      </w:r>
      <w:r>
        <w:rPr>
          <w:rFonts w:ascii="PMingLiU" w:hAnsi="PMingLiU" w:hint="eastAsia"/>
          <w:lang w:val="fr-FR"/>
        </w:rPr>
        <w:t>和梅露龐蒂更進一步地認為</w:t>
      </w:r>
      <w:r w:rsidRPr="005A1EF4">
        <w:rPr>
          <w:rFonts w:ascii="PMingLiU" w:hAnsi="PMingLiU" w:hint="eastAsia"/>
          <w:lang w:val="fr-FR"/>
        </w:rPr>
        <w:t>，</w:t>
      </w:r>
      <w:r>
        <w:rPr>
          <w:rFonts w:ascii="PMingLiU" w:hAnsi="PMingLiU" w:hint="eastAsia"/>
          <w:lang w:val="fr-FR"/>
        </w:rPr>
        <w:t>單單是觸摸</w:t>
      </w:r>
      <w:r w:rsidRPr="005A1EF4">
        <w:rPr>
          <w:rFonts w:ascii="PMingLiU" w:hAnsi="PMingLiU" w:hint="eastAsia"/>
          <w:lang w:val="fr-FR"/>
        </w:rPr>
        <w:t>（</w:t>
      </w:r>
      <w:r w:rsidRPr="005A1EF4">
        <w:rPr>
          <w:rFonts w:ascii="PMingLiU" w:hAnsi="PMingLiU"/>
          <w:lang w:val="fr-FR"/>
        </w:rPr>
        <w:t>toucher</w:t>
      </w:r>
      <w:r w:rsidRPr="005A1EF4">
        <w:rPr>
          <w:rFonts w:ascii="PMingLiU" w:hAnsi="PMingLiU" w:hint="eastAsia"/>
          <w:lang w:val="fr-FR"/>
        </w:rPr>
        <w:t>）</w:t>
      </w:r>
      <w:r>
        <w:rPr>
          <w:rFonts w:ascii="PMingLiU" w:hAnsi="PMingLiU" w:hint="eastAsia"/>
          <w:lang w:val="fr-FR"/>
        </w:rPr>
        <w:t>這個動作</w:t>
      </w:r>
      <w:r w:rsidRPr="005A1EF4">
        <w:rPr>
          <w:rFonts w:ascii="PMingLiU" w:hAnsi="PMingLiU" w:hint="eastAsia"/>
          <w:lang w:val="fr-FR"/>
        </w:rPr>
        <w:t>，</w:t>
      </w:r>
      <w:r>
        <w:rPr>
          <w:rFonts w:ascii="PMingLiU" w:hAnsi="PMingLiU" w:hint="eastAsia"/>
          <w:lang w:val="fr-FR"/>
        </w:rPr>
        <w:t>不需要以自身為對象</w:t>
      </w:r>
      <w:r w:rsidRPr="005A1EF4">
        <w:rPr>
          <w:rFonts w:ascii="PMingLiU" w:hAnsi="PMingLiU" w:hint="eastAsia"/>
          <w:lang w:val="fr-FR"/>
        </w:rPr>
        <w:t>，</w:t>
      </w:r>
      <w:r>
        <w:rPr>
          <w:rFonts w:ascii="PMingLiU" w:hAnsi="PMingLiU" w:hint="eastAsia"/>
          <w:lang w:val="fr-FR"/>
        </w:rPr>
        <w:t>就會造成觸摸</w:t>
      </w:r>
      <w:r w:rsidR="0069183B">
        <w:rPr>
          <w:rFonts w:ascii="PMingLiU" w:hAnsi="PMingLiU" w:hint="eastAsia"/>
          <w:lang w:val="fr-FR"/>
        </w:rPr>
        <w:t>/</w:t>
      </w:r>
      <w:r>
        <w:rPr>
          <w:rFonts w:ascii="PMingLiU" w:hAnsi="PMingLiU" w:hint="eastAsia"/>
          <w:lang w:val="fr-FR"/>
        </w:rPr>
        <w:t>被觸。比如我們碰觸牆壁，牆壁會予以反作用力在身體上，反過來也可以說是被牆壁碰觸。</w:t>
      </w:r>
    </w:p>
  </w:footnote>
  <w:footnote w:id="19">
    <w:p w:rsidR="00C05385" w:rsidRPr="00E10103" w:rsidRDefault="00C05385" w:rsidP="00C05385">
      <w:pPr>
        <w:pStyle w:val="Notedebasdepage"/>
        <w:rPr>
          <w:lang w:val="fr-FR"/>
        </w:rPr>
      </w:pPr>
      <w:r>
        <w:rPr>
          <w:rStyle w:val="Appelnotedebasdep"/>
        </w:rPr>
        <w:footnoteRef/>
      </w:r>
      <w:r w:rsidRPr="007C2B99">
        <w:rPr>
          <w:lang w:val="fr-FR"/>
        </w:rPr>
        <w:t xml:space="preserve"> </w:t>
      </w:r>
      <w:r w:rsidRPr="007C2B99">
        <w:rPr>
          <w:rFonts w:hint="eastAsia"/>
          <w:lang w:val="fr-FR"/>
        </w:rPr>
        <w:t xml:space="preserve">Derrida, </w:t>
      </w:r>
      <w:r w:rsidRPr="007C2B99">
        <w:rPr>
          <w:rFonts w:hint="eastAsia"/>
          <w:i/>
          <w:lang w:val="fr-FR"/>
        </w:rPr>
        <w:t>Le toucher, Jean-Luc Nancy</w:t>
      </w:r>
      <w:r w:rsidRPr="007C2B99">
        <w:rPr>
          <w:rFonts w:hint="eastAsia"/>
          <w:lang w:val="fr-FR"/>
        </w:rPr>
        <w:t>, p. 203.</w:t>
      </w:r>
      <w:r w:rsidR="00E10103">
        <w:rPr>
          <w:rFonts w:hint="eastAsia"/>
          <w:lang w:val="fr-FR"/>
        </w:rPr>
        <w:t xml:space="preserve"> </w:t>
      </w:r>
      <w:r w:rsidR="00E10103" w:rsidRPr="00E10103">
        <w:rPr>
          <w:rFonts w:hint="eastAsia"/>
          <w:i/>
          <w:lang w:val="fr-FR"/>
        </w:rPr>
        <w:t>I</w:t>
      </w:r>
      <w:r w:rsidR="006B2639">
        <w:rPr>
          <w:i/>
          <w:lang w:val="fr-FR"/>
        </w:rPr>
        <w:t>dées</w:t>
      </w:r>
      <w:r w:rsidR="00E10103" w:rsidRPr="00E10103">
        <w:rPr>
          <w:i/>
          <w:lang w:val="fr-FR"/>
        </w:rPr>
        <w:t xml:space="preserve"> II</w:t>
      </w:r>
      <w:r w:rsidR="00E10103">
        <w:rPr>
          <w:lang w:val="fr-FR"/>
        </w:rPr>
        <w:t xml:space="preserve">, pp. 233-234. </w:t>
      </w:r>
      <w:r w:rsidR="00E10103" w:rsidRPr="005A3552">
        <w:rPr>
          <w:lang w:val="fr-FR"/>
        </w:rPr>
        <w:t>“</w:t>
      </w:r>
      <w:r w:rsidR="006B2639">
        <w:rPr>
          <w:lang w:val="fr-FR"/>
        </w:rPr>
        <w:t xml:space="preserve"> Dans le cas du sujet solipsiste, nous avons en </w:t>
      </w:r>
      <w:proofErr w:type="spellStart"/>
      <w:r w:rsidR="006B2639">
        <w:rPr>
          <w:lang w:val="fr-FR"/>
        </w:rPr>
        <w:t>co-présence</w:t>
      </w:r>
      <w:proofErr w:type="spellEnd"/>
      <w:r w:rsidR="006B2639">
        <w:rPr>
          <w:lang w:val="fr-FR"/>
        </w:rPr>
        <w:t xml:space="preserve"> avec les surfaces </w:t>
      </w:r>
      <w:proofErr w:type="spellStart"/>
      <w:r w:rsidR="006B2639">
        <w:rPr>
          <w:lang w:val="fr-FR"/>
        </w:rPr>
        <w:t>apparaissantes</w:t>
      </w:r>
      <w:proofErr w:type="spellEnd"/>
      <w:r w:rsidR="00B92FFB">
        <w:rPr>
          <w:lang w:val="fr-FR"/>
        </w:rPr>
        <w:t xml:space="preserve"> du corps propre, le champ bien spécifique du toucher et, ne faisant qu'un avec lui, le champ de la chaleur ; en second lieu la localisation indéterminée des affects communs ( même ceux qui ont rapport au spirituel ), et en outre la localisation de l'intériorité somatique, médiatisée par celle du champ du toucher. </w:t>
      </w:r>
      <w:r w:rsidR="00B92FFB" w:rsidRPr="006B2639">
        <w:rPr>
          <w:lang w:val="fr-FR"/>
        </w:rPr>
        <w:t>”</w:t>
      </w:r>
    </w:p>
  </w:footnote>
  <w:footnote w:id="20">
    <w:p w:rsidR="00103787" w:rsidRPr="008E5013" w:rsidRDefault="00103787" w:rsidP="00103787">
      <w:pPr>
        <w:pStyle w:val="Notedebasdepage"/>
        <w:rPr>
          <w:lang w:val="fr-FR"/>
        </w:rPr>
      </w:pPr>
      <w:r>
        <w:rPr>
          <w:rStyle w:val="Appelnotedebasdep"/>
        </w:rPr>
        <w:footnoteRef/>
      </w:r>
      <w:r w:rsidRPr="00D01C37">
        <w:rPr>
          <w:lang w:val="fr-FR"/>
        </w:rPr>
        <w:t xml:space="preserve"> </w:t>
      </w:r>
      <w:r>
        <w:rPr>
          <w:i/>
          <w:lang w:val="fr-FR"/>
        </w:rPr>
        <w:t>Idées</w:t>
      </w:r>
      <w:r w:rsidRPr="00B43B37">
        <w:rPr>
          <w:i/>
          <w:lang w:val="fr-FR"/>
        </w:rPr>
        <w:t xml:space="preserve"> II</w:t>
      </w:r>
      <w:r w:rsidRPr="00E01978">
        <w:rPr>
          <w:lang w:val="fr-FR"/>
        </w:rPr>
        <w:t>,</w:t>
      </w:r>
      <w:r>
        <w:rPr>
          <w:lang w:val="fr-FR"/>
        </w:rPr>
        <w:t xml:space="preserve"> p. 234-235. </w:t>
      </w:r>
      <w:r w:rsidRPr="006B2639">
        <w:rPr>
          <w:lang w:val="fr-FR"/>
        </w:rPr>
        <w:t>“</w:t>
      </w:r>
      <w:r>
        <w:rPr>
          <w:lang w:val="fr-FR"/>
        </w:rPr>
        <w:t xml:space="preserve"> Tout cela est donné pour moi-même comme s'entre-appartenant en </w:t>
      </w:r>
      <w:proofErr w:type="spellStart"/>
      <w:r>
        <w:rPr>
          <w:lang w:val="fr-FR"/>
        </w:rPr>
        <w:t>co-présence</w:t>
      </w:r>
      <w:proofErr w:type="spellEnd"/>
      <w:r>
        <w:rPr>
          <w:lang w:val="fr-FR"/>
        </w:rPr>
        <w:t xml:space="preserve"> et passe ensuite dans l'</w:t>
      </w:r>
      <w:proofErr w:type="spellStart"/>
      <w:r>
        <w:rPr>
          <w:lang w:val="fr-FR"/>
        </w:rPr>
        <w:t>intropathie</w:t>
      </w:r>
      <w:proofErr w:type="spellEnd"/>
      <w:r>
        <w:rPr>
          <w:lang w:val="fr-FR"/>
        </w:rPr>
        <w:t xml:space="preserve"> : la main de quelqu'un d'autre, telle que je la vois en train de toucher, </w:t>
      </w:r>
      <w:proofErr w:type="spellStart"/>
      <w:r>
        <w:rPr>
          <w:lang w:val="fr-FR"/>
        </w:rPr>
        <w:t>apprésente</w:t>
      </w:r>
      <w:proofErr w:type="spellEnd"/>
      <w:r>
        <w:rPr>
          <w:lang w:val="fr-FR"/>
        </w:rPr>
        <w:t xml:space="preserve"> pour moi l'aspect solipsiste de cette main, ainsi que tout ce qui en fait nécessairement partie dans une </w:t>
      </w:r>
      <w:proofErr w:type="spellStart"/>
      <w:r>
        <w:rPr>
          <w:lang w:val="fr-FR"/>
        </w:rPr>
        <w:t>co-présence</w:t>
      </w:r>
      <w:proofErr w:type="spellEnd"/>
      <w:r>
        <w:rPr>
          <w:lang w:val="fr-FR"/>
        </w:rPr>
        <w:t xml:space="preserve"> par présentification. Mais l'apparence de l'autre homme implique également, outre ce qui a été mentionné : l'intériorité psychique de l'acte. Il faut dire à ce sujet que le point de départ est ici aussi une </w:t>
      </w:r>
      <w:proofErr w:type="spellStart"/>
      <w:r>
        <w:rPr>
          <w:lang w:val="fr-FR"/>
        </w:rPr>
        <w:t>co-présence</w:t>
      </w:r>
      <w:proofErr w:type="spellEnd"/>
      <w:r>
        <w:rPr>
          <w:lang w:val="fr-FR"/>
        </w:rPr>
        <w:t xml:space="preserve"> par transfert : une vie psychique est inhérente au corps que je vois, tout comme à mon propre corps. Mais s'il y a là un point de départ pour la compréhension de la vie psychique d'autrui, c'est que différentes indications indéterminées en soi et </w:t>
      </w:r>
      <w:proofErr w:type="spellStart"/>
      <w:r>
        <w:rPr>
          <w:lang w:val="fr-FR"/>
        </w:rPr>
        <w:t>apprésentées</w:t>
      </w:r>
      <w:proofErr w:type="spellEnd"/>
      <w:r>
        <w:rPr>
          <w:lang w:val="fr-FR"/>
        </w:rPr>
        <w:t xml:space="preserve"> coopèrent. ”</w:t>
      </w:r>
    </w:p>
  </w:footnote>
  <w:footnote w:id="21">
    <w:p w:rsidR="001D2CFF" w:rsidRPr="00C64817" w:rsidRDefault="001D2CFF" w:rsidP="001D2CFF">
      <w:pPr>
        <w:pStyle w:val="Notedebasdepage"/>
        <w:rPr>
          <w:lang w:val="fr-FR"/>
        </w:rPr>
      </w:pPr>
      <w:r>
        <w:rPr>
          <w:rStyle w:val="Appelnotedebasdep"/>
        </w:rPr>
        <w:footnoteRef/>
      </w:r>
      <w:r w:rsidRPr="00C64817">
        <w:rPr>
          <w:lang w:val="fr-FR"/>
        </w:rPr>
        <w:t xml:space="preserve"> </w:t>
      </w:r>
      <w:r>
        <w:rPr>
          <w:lang w:val="fr-FR"/>
        </w:rPr>
        <w:t xml:space="preserve">Merleau-Ponty, </w:t>
      </w:r>
      <w:r w:rsidRPr="00AF7632">
        <w:rPr>
          <w:i/>
          <w:lang w:val="fr-FR"/>
        </w:rPr>
        <w:t>Le cinéma et la nouvelle psychologie</w:t>
      </w:r>
      <w:r>
        <w:rPr>
          <w:lang w:val="fr-FR"/>
        </w:rPr>
        <w:t xml:space="preserve">, p. 14. </w:t>
      </w:r>
      <w:r w:rsidRPr="00D01C37">
        <w:rPr>
          <w:lang w:val="fr-FR"/>
        </w:rPr>
        <w:t>“</w:t>
      </w:r>
      <w:r>
        <w:rPr>
          <w:lang w:val="fr-FR"/>
        </w:rPr>
        <w:t xml:space="preserve"> Il nous faut rejeter ici ce préjugé qui fait de l'amour, de la haine ou de la </w:t>
      </w:r>
      <w:r w:rsidRPr="00AF7632">
        <w:rPr>
          <w:lang w:val="fr-FR"/>
        </w:rPr>
        <w:t>colère « des réalités intérieures »</w:t>
      </w:r>
      <w:r>
        <w:rPr>
          <w:lang w:val="fr-FR"/>
        </w:rPr>
        <w:t xml:space="preserve"> accessibles à un seul témoin, celui qui les éprouve.</w:t>
      </w:r>
      <w:r w:rsidRPr="00D01C37">
        <w:rPr>
          <w:lang w:val="fr-FR"/>
        </w:rPr>
        <w:t>”</w:t>
      </w:r>
    </w:p>
  </w:footnote>
  <w:footnote w:id="22">
    <w:p w:rsidR="00AE12FF" w:rsidRPr="00DE3C45" w:rsidRDefault="00AE12FF">
      <w:pPr>
        <w:pStyle w:val="Notedebasdepage"/>
        <w:rPr>
          <w:lang w:val="fr-FR"/>
        </w:rPr>
      </w:pPr>
      <w:r>
        <w:rPr>
          <w:rStyle w:val="Appelnotedebasdep"/>
        </w:rPr>
        <w:footnoteRef/>
      </w:r>
      <w:r w:rsidRPr="00AE12FF">
        <w:rPr>
          <w:lang w:val="fr-FR"/>
        </w:rPr>
        <w:t xml:space="preserve"> </w:t>
      </w:r>
      <w:r w:rsidR="00DE3C45">
        <w:rPr>
          <w:rFonts w:hint="eastAsia"/>
          <w:lang w:val="fr-FR"/>
        </w:rPr>
        <w:t>這個字最早由奧地利藝術史學家黎格爾</w:t>
      </w:r>
      <w:r w:rsidR="00DE3C45">
        <w:rPr>
          <w:lang w:val="fr-FR"/>
        </w:rPr>
        <w:t xml:space="preserve">Aloïs </w:t>
      </w:r>
      <w:proofErr w:type="spellStart"/>
      <w:r w:rsidR="00DE3C45">
        <w:rPr>
          <w:lang w:val="fr-FR"/>
        </w:rPr>
        <w:t>Riegl</w:t>
      </w:r>
      <w:proofErr w:type="spellEnd"/>
      <w:r w:rsidR="00DE3C45">
        <w:rPr>
          <w:lang w:val="fr-FR"/>
        </w:rPr>
        <w:t>，在</w:t>
      </w:r>
      <w:r w:rsidR="00DE3C45" w:rsidRPr="00DE3C45">
        <w:rPr>
          <w:u w:val="single"/>
          <w:lang w:val="fr-FR"/>
        </w:rPr>
        <w:t>晚期羅馬藝術工業</w:t>
      </w:r>
      <w:r w:rsidR="00DE3C45">
        <w:rPr>
          <w:lang w:val="fr-FR"/>
        </w:rPr>
        <w:t>中闡述的概念。</w:t>
      </w:r>
      <w:r w:rsidR="00F23713">
        <w:rPr>
          <w:lang w:val="fr-FR"/>
        </w:rPr>
        <w:t>「觸式」與「視式」（</w:t>
      </w:r>
      <w:r w:rsidR="00F23713">
        <w:rPr>
          <w:lang w:val="fr-FR"/>
        </w:rPr>
        <w:t>optique</w:t>
      </w:r>
      <w:r w:rsidR="00F23713">
        <w:rPr>
          <w:lang w:val="fr-FR"/>
        </w:rPr>
        <w:t>）</w:t>
      </w:r>
      <w:r w:rsidR="00FD3982">
        <w:rPr>
          <w:rFonts w:hint="eastAsia"/>
          <w:lang w:val="fr-FR"/>
        </w:rPr>
        <w:t>相對：</w:t>
      </w:r>
      <w:r w:rsidR="00217684">
        <w:rPr>
          <w:rFonts w:hint="eastAsia"/>
          <w:lang w:val="fr-FR"/>
        </w:rPr>
        <w:t>前者指的是近的視覺經驗（</w:t>
      </w:r>
      <w:r w:rsidR="00217684">
        <w:rPr>
          <w:lang w:val="fr-FR"/>
        </w:rPr>
        <w:t xml:space="preserve">la vision de </w:t>
      </w:r>
      <w:r w:rsidR="00FD3982">
        <w:rPr>
          <w:lang w:val="fr-FR"/>
        </w:rPr>
        <w:t>près</w:t>
      </w:r>
      <w:r w:rsidR="00217684">
        <w:rPr>
          <w:rFonts w:hint="eastAsia"/>
          <w:lang w:val="fr-FR"/>
        </w:rPr>
        <w:t>）</w:t>
      </w:r>
      <w:r w:rsidR="00FD3982">
        <w:rPr>
          <w:rFonts w:hint="eastAsia"/>
          <w:lang w:val="fr-FR"/>
        </w:rPr>
        <w:t>，與觸覺有關</w:t>
      </w:r>
      <w:r w:rsidR="00FD3982">
        <w:rPr>
          <w:rFonts w:hint="eastAsia"/>
          <w:lang w:val="fr-FR"/>
        </w:rPr>
        <w:t xml:space="preserve"> </w:t>
      </w:r>
      <w:r w:rsidR="00FD3982">
        <w:rPr>
          <w:lang w:val="fr-FR"/>
        </w:rPr>
        <w:t xml:space="preserve">; </w:t>
      </w:r>
      <w:r w:rsidR="00FD3982">
        <w:rPr>
          <w:lang w:val="fr-FR"/>
        </w:rPr>
        <w:t>後者指的是遠的視覺經驗（</w:t>
      </w:r>
      <w:r w:rsidR="00FD3982">
        <w:rPr>
          <w:lang w:val="fr-FR"/>
        </w:rPr>
        <w:t>la vision de loin</w:t>
      </w:r>
      <w:r w:rsidR="00FD3982">
        <w:rPr>
          <w:lang w:val="fr-FR"/>
        </w:rPr>
        <w:t>），</w:t>
      </w:r>
      <w:r w:rsidR="00FD3982">
        <w:rPr>
          <w:rFonts w:hint="eastAsia"/>
          <w:lang w:val="fr-FR"/>
        </w:rPr>
        <w:t>與純粹的視覺經驗相關。後來德勒茲（</w:t>
      </w:r>
      <w:r w:rsidR="00FD3982">
        <w:rPr>
          <w:lang w:val="fr-FR"/>
        </w:rPr>
        <w:t xml:space="preserve">Gilles </w:t>
      </w:r>
      <w:r w:rsidR="00FD3982">
        <w:rPr>
          <w:rFonts w:hint="eastAsia"/>
          <w:lang w:val="fr-FR"/>
        </w:rPr>
        <w:t>D</w:t>
      </w:r>
      <w:r w:rsidR="00FD3982">
        <w:rPr>
          <w:lang w:val="fr-FR"/>
        </w:rPr>
        <w:t>eleuze</w:t>
      </w:r>
      <w:r w:rsidR="00FD3982">
        <w:rPr>
          <w:rFonts w:hint="eastAsia"/>
          <w:lang w:val="fr-FR"/>
        </w:rPr>
        <w:t>）與馬丁內（</w:t>
      </w:r>
      <w:r w:rsidR="00FD3982">
        <w:rPr>
          <w:lang w:val="fr-FR"/>
        </w:rPr>
        <w:t xml:space="preserve">Henri </w:t>
      </w:r>
      <w:proofErr w:type="spellStart"/>
      <w:r w:rsidR="00FD3982">
        <w:rPr>
          <w:lang w:val="fr-FR"/>
        </w:rPr>
        <w:t>Maldiney</w:t>
      </w:r>
      <w:proofErr w:type="spellEnd"/>
      <w:r w:rsidR="00FD3982">
        <w:rPr>
          <w:rFonts w:hint="eastAsia"/>
          <w:lang w:val="fr-FR"/>
        </w:rPr>
        <w:t>）都曾探討這個概念。</w:t>
      </w:r>
    </w:p>
  </w:footnote>
  <w:footnote w:id="23">
    <w:p w:rsidR="003643D8" w:rsidRPr="00B43CB5" w:rsidRDefault="003643D8">
      <w:pPr>
        <w:pStyle w:val="Notedebasdepage"/>
        <w:rPr>
          <w:lang w:val="fr-FR"/>
        </w:rPr>
      </w:pPr>
      <w:r>
        <w:rPr>
          <w:rStyle w:val="Appelnotedebasdep"/>
        </w:rPr>
        <w:footnoteRef/>
      </w:r>
      <w:r w:rsidRPr="00B43CB5">
        <w:rPr>
          <w:lang w:val="fr-FR"/>
        </w:rPr>
        <w:t xml:space="preserve"> </w:t>
      </w:r>
      <w:r w:rsidR="00B43CB5" w:rsidRPr="00B43CB5">
        <w:rPr>
          <w:rFonts w:hint="eastAsia"/>
          <w:lang w:val="fr-FR"/>
        </w:rPr>
        <w:t>N</w:t>
      </w:r>
      <w:r w:rsidR="00B43CB5">
        <w:rPr>
          <w:lang w:val="fr-FR"/>
        </w:rPr>
        <w:t xml:space="preserve">ancy, </w:t>
      </w:r>
      <w:r w:rsidR="00B43CB5" w:rsidRPr="00B43CB5">
        <w:rPr>
          <w:i/>
          <w:lang w:val="fr-FR"/>
        </w:rPr>
        <w:t>Corpus</w:t>
      </w:r>
      <w:r w:rsidR="00B43CB5">
        <w:rPr>
          <w:lang w:val="fr-FR"/>
        </w:rPr>
        <w:t xml:space="preserve">, p.125. </w:t>
      </w:r>
      <w:r w:rsidR="00B43CB5" w:rsidRPr="00D01C37">
        <w:rPr>
          <w:lang w:val="fr-FR"/>
        </w:rPr>
        <w:t>“</w:t>
      </w:r>
      <w:r w:rsidR="00B43CB5">
        <w:rPr>
          <w:lang w:val="fr-FR"/>
        </w:rPr>
        <w:t xml:space="preserve"> Un </w:t>
      </w:r>
      <w:r w:rsidR="00B43CB5" w:rsidRPr="00B43CB5">
        <w:rPr>
          <w:lang w:val="fr-FR"/>
        </w:rPr>
        <w:t>« se toucher</w:t>
      </w:r>
      <w:r w:rsidR="00B43CB5">
        <w:rPr>
          <w:lang w:val="fr-FR"/>
        </w:rPr>
        <w:t xml:space="preserve"> </w:t>
      </w:r>
      <w:r w:rsidR="00B43CB5" w:rsidRPr="00B43CB5">
        <w:rPr>
          <w:lang w:val="fr-FR"/>
        </w:rPr>
        <w:t>»</w:t>
      </w:r>
      <w:r w:rsidR="00B43CB5">
        <w:rPr>
          <w:lang w:val="fr-FR"/>
        </w:rPr>
        <w:t xml:space="preserve"> qui nécessairement passe par le dehors – ce qui fait que je ne peux pas me sentir sans sentir de l'autre et sans être senti par l'autre.</w:t>
      </w:r>
      <w:r w:rsidR="00B43CB5" w:rsidRPr="00B43CB5">
        <w:rPr>
          <w:lang w:val="fr-FR"/>
        </w:rPr>
        <w:t>”</w:t>
      </w:r>
    </w:p>
  </w:footnote>
  <w:footnote w:id="24">
    <w:p w:rsidR="00140EF7" w:rsidRPr="00D01C37" w:rsidRDefault="00140EF7" w:rsidP="00140EF7">
      <w:pPr>
        <w:pStyle w:val="Notedebasdepage"/>
        <w:rPr>
          <w:lang w:val="fr-FR"/>
        </w:rPr>
      </w:pPr>
      <w:r>
        <w:rPr>
          <w:rStyle w:val="Appelnotedebasdep"/>
        </w:rPr>
        <w:footnoteRef/>
      </w:r>
      <w:r w:rsidRPr="00D01C37">
        <w:rPr>
          <w:lang w:val="fr-FR"/>
        </w:rPr>
        <w:t xml:space="preserve"> “</w:t>
      </w:r>
      <w:r>
        <w:rPr>
          <w:lang w:val="fr-FR"/>
        </w:rPr>
        <w:t>Toucher et se toucher (se toucher =touchant-touché). Ils ne coïncident pas dans le corps : le touchant n’est jamais exactement le touché. Cela ne veut pas dire qu’ils coïncident « dans l’esprit » ou au niveau de la «conscience». Il faut quelque chose d’autre que le corps pour que la jonction se fasse : elle se fait dans l’intouchable[ ...] la chair est phénomène de miroir[...]. Se toucher, se voir c’est obtenir de soi un tel extrait spéculaire. I.e. fission de l’apparence et de l’Être-fission qui a lieu déjà dans le toucher (dualité du touchant et du touché) et qui, avec le miroir (Narcisse) n’est que plus profonde adhérence à Soi</w:t>
      </w:r>
      <w:r>
        <w:rPr>
          <w:rFonts w:hint="eastAsia"/>
          <w:lang w:val="fr-FR"/>
        </w:rPr>
        <w:t>.</w:t>
      </w:r>
      <w:r w:rsidRPr="00D01C37">
        <w:rPr>
          <w:lang w:val="fr-FR"/>
        </w:rPr>
        <w:t>”</w:t>
      </w:r>
      <w:r w:rsidRPr="00D01C37">
        <w:rPr>
          <w:i/>
          <w:lang w:val="fr-FR"/>
        </w:rPr>
        <w:t xml:space="preserve"> Le </w:t>
      </w:r>
      <w:r>
        <w:rPr>
          <w:i/>
          <w:lang w:val="fr-FR"/>
        </w:rPr>
        <w:t>v</w:t>
      </w:r>
      <w:r w:rsidRPr="00D01C37">
        <w:rPr>
          <w:i/>
          <w:lang w:val="fr-FR"/>
        </w:rPr>
        <w:t>isible et l’invisible</w:t>
      </w:r>
      <w:r w:rsidR="00A45B5E">
        <w:rPr>
          <w:lang w:val="fr-FR"/>
        </w:rPr>
        <w:t>, p. 30</w:t>
      </w:r>
      <w:r w:rsidR="00A45B5E">
        <w:rPr>
          <w:rFonts w:hint="eastAsia"/>
          <w:lang w:val="fr-FR"/>
        </w:rPr>
        <w:t>3</w:t>
      </w:r>
      <w:r w:rsidR="00A45B5E">
        <w:rPr>
          <w:lang w:val="fr-FR"/>
        </w:rPr>
        <w:t>-30</w:t>
      </w:r>
      <w:r w:rsidR="00A45B5E">
        <w:rPr>
          <w:rFonts w:hint="eastAsia"/>
          <w:lang w:val="fr-FR"/>
        </w:rPr>
        <w:t>4</w:t>
      </w:r>
      <w:r w:rsidRPr="00D01C37">
        <w:rPr>
          <w:lang w:val="fr-FR"/>
        </w:rPr>
        <w:t>.</w:t>
      </w:r>
    </w:p>
  </w:footnote>
  <w:footnote w:id="25">
    <w:p w:rsidR="00A06D7E" w:rsidRPr="007B7718" w:rsidRDefault="00A06D7E" w:rsidP="00A06D7E">
      <w:pPr>
        <w:pStyle w:val="Notedebasdepage"/>
        <w:rPr>
          <w:lang w:val="fr-FR"/>
        </w:rPr>
      </w:pPr>
      <w:r>
        <w:rPr>
          <w:rStyle w:val="Appelnotedebasdep"/>
        </w:rPr>
        <w:footnoteRef/>
      </w:r>
      <w:r w:rsidRPr="00582AF6">
        <w:rPr>
          <w:lang w:val="fr-FR"/>
        </w:rPr>
        <w:t xml:space="preserve"> </w:t>
      </w:r>
      <w:r>
        <w:rPr>
          <w:lang w:val="fr-FR"/>
        </w:rPr>
        <w:t>不僅梅露龐蒂提出了「肉身是</w:t>
      </w:r>
      <w:r>
        <w:t>鏡子現象」</w:t>
      </w:r>
      <w:r w:rsidRPr="00582AF6">
        <w:rPr>
          <w:lang w:val="fr-FR"/>
        </w:rPr>
        <w:t>，</w:t>
      </w:r>
      <w:r>
        <w:t>我們還可以參考</w:t>
      </w:r>
      <w:proofErr w:type="spellStart"/>
      <w:r w:rsidRPr="00582AF6">
        <w:rPr>
          <w:color w:val="252525"/>
          <w:shd w:val="clear" w:color="auto" w:fill="FFFFFF"/>
          <w:lang w:val="fr-FR"/>
        </w:rPr>
        <w:t>Vilayanur</w:t>
      </w:r>
      <w:proofErr w:type="spellEnd"/>
      <w:r w:rsidRPr="00582AF6">
        <w:rPr>
          <w:color w:val="252525"/>
          <w:shd w:val="clear" w:color="auto" w:fill="FFFFFF"/>
          <w:lang w:val="fr-FR"/>
        </w:rPr>
        <w:t xml:space="preserve"> S. </w:t>
      </w:r>
      <w:proofErr w:type="spellStart"/>
      <w:r w:rsidRPr="00582AF6">
        <w:rPr>
          <w:color w:val="252525"/>
          <w:shd w:val="clear" w:color="auto" w:fill="FFFFFF"/>
          <w:lang w:val="fr-FR"/>
        </w:rPr>
        <w:t>Ramachandran</w:t>
      </w:r>
      <w:proofErr w:type="spellEnd"/>
      <w:r>
        <w:rPr>
          <w:color w:val="252525"/>
          <w:shd w:val="clear" w:color="auto" w:fill="FFFFFF"/>
        </w:rPr>
        <w:t>的鏡像神經元</w:t>
      </w:r>
      <w:r w:rsidRPr="00582AF6">
        <w:rPr>
          <w:color w:val="252525"/>
          <w:shd w:val="clear" w:color="auto" w:fill="FFFFFF"/>
          <w:lang w:val="fr-FR"/>
        </w:rPr>
        <w:t>（</w:t>
      </w:r>
      <w:proofErr w:type="spellStart"/>
      <w:r w:rsidRPr="00582AF6">
        <w:rPr>
          <w:color w:val="252525"/>
          <w:shd w:val="clear" w:color="auto" w:fill="FFFFFF"/>
          <w:lang w:val="fr-FR"/>
        </w:rPr>
        <w:t>mirror</w:t>
      </w:r>
      <w:proofErr w:type="spellEnd"/>
      <w:r w:rsidR="00470E89">
        <w:rPr>
          <w:color w:val="252525"/>
          <w:shd w:val="clear" w:color="auto" w:fill="FFFFFF"/>
          <w:lang w:val="fr-FR"/>
        </w:rPr>
        <w:t xml:space="preserve"> </w:t>
      </w:r>
      <w:r w:rsidRPr="00582AF6">
        <w:rPr>
          <w:color w:val="252525"/>
          <w:shd w:val="clear" w:color="auto" w:fill="FFFFFF"/>
          <w:lang w:val="fr-FR"/>
        </w:rPr>
        <w:t xml:space="preserve"> </w:t>
      </w:r>
      <w:proofErr w:type="spellStart"/>
      <w:r w:rsidRPr="00582AF6">
        <w:rPr>
          <w:color w:val="252525"/>
          <w:shd w:val="clear" w:color="auto" w:fill="FFFFFF"/>
          <w:lang w:val="fr-FR"/>
        </w:rPr>
        <w:t>neuron</w:t>
      </w:r>
      <w:proofErr w:type="spellEnd"/>
      <w:r w:rsidRPr="00582AF6">
        <w:rPr>
          <w:color w:val="252525"/>
          <w:shd w:val="clear" w:color="auto" w:fill="FFFFFF"/>
          <w:lang w:val="fr-FR"/>
        </w:rPr>
        <w:t>）</w:t>
      </w:r>
      <w:r>
        <w:rPr>
          <w:rFonts w:hint="eastAsia"/>
          <w:color w:val="252525"/>
          <w:shd w:val="clear" w:color="auto" w:fill="FFFFFF"/>
          <w:lang w:val="fr-FR"/>
        </w:rPr>
        <w:t>和鏡箱的幻肢（</w:t>
      </w:r>
      <w:proofErr w:type="spellStart"/>
      <w:r w:rsidRPr="00582AF6">
        <w:rPr>
          <w:color w:val="252525"/>
          <w:shd w:val="clear" w:color="auto" w:fill="FFFFFF"/>
          <w:lang w:val="fr-FR"/>
        </w:rPr>
        <w:t>phantom</w:t>
      </w:r>
      <w:proofErr w:type="spellEnd"/>
      <w:r w:rsidRPr="00582AF6">
        <w:rPr>
          <w:color w:val="252525"/>
          <w:shd w:val="clear" w:color="auto" w:fill="FFFFFF"/>
          <w:lang w:val="fr-FR"/>
        </w:rPr>
        <w:t xml:space="preserve"> </w:t>
      </w:r>
      <w:proofErr w:type="spellStart"/>
      <w:r w:rsidRPr="00582AF6">
        <w:rPr>
          <w:color w:val="252525"/>
          <w:shd w:val="clear" w:color="auto" w:fill="FFFFFF"/>
          <w:lang w:val="fr-FR"/>
        </w:rPr>
        <w:t>limb</w:t>
      </w:r>
      <w:proofErr w:type="spellEnd"/>
      <w:r>
        <w:rPr>
          <w:rFonts w:hint="eastAsia"/>
          <w:color w:val="252525"/>
          <w:shd w:val="clear" w:color="auto" w:fill="FFFFFF"/>
          <w:lang w:val="fr-FR"/>
        </w:rPr>
        <w:t>）治療。前者說明了移情的作用，而後者透過視覺作用抒解了幻肢的疼痛。兩者都說明了視覺經驗對觸覺作用具有決定性的因素。</w:t>
      </w:r>
      <w:r w:rsidR="00103108">
        <w:rPr>
          <w:rFonts w:hint="eastAsia"/>
          <w:color w:val="252525"/>
          <w:shd w:val="clear" w:color="auto" w:fill="FFFFFF"/>
          <w:lang w:val="fr-FR"/>
        </w:rPr>
        <w:t>事實上，幻肢現象並非發生在所有截肢的病人身上。如果病患在截肢之前，這個部分已經癱瘓不能動彈，那麼截肢之後，病患的身體仍對此留有記憶，一直感受到他</w:t>
      </w:r>
      <w:r w:rsidR="00AB0A46">
        <w:rPr>
          <w:rFonts w:hint="eastAsia"/>
          <w:color w:val="252525"/>
          <w:shd w:val="clear" w:color="auto" w:fill="FFFFFF"/>
          <w:lang w:val="fr-FR"/>
        </w:rPr>
        <w:t>那不存在</w:t>
      </w:r>
      <w:r w:rsidR="00103108">
        <w:rPr>
          <w:rFonts w:hint="eastAsia"/>
          <w:color w:val="252525"/>
          <w:shd w:val="clear" w:color="auto" w:fill="FFFFFF"/>
          <w:lang w:val="fr-FR"/>
        </w:rPr>
        <w:t>的手或腳仍不能動彈</w:t>
      </w:r>
      <w:r w:rsidR="00AB0A46">
        <w:rPr>
          <w:rFonts w:hint="eastAsia"/>
          <w:color w:val="252525"/>
          <w:shd w:val="clear" w:color="auto" w:fill="FFFFFF"/>
          <w:lang w:val="fr-FR"/>
        </w:rPr>
        <w:t>，也因此</w:t>
      </w:r>
      <w:r w:rsidR="00103108">
        <w:rPr>
          <w:rFonts w:hint="eastAsia"/>
          <w:color w:val="252525"/>
          <w:shd w:val="clear" w:color="auto" w:fill="FFFFFF"/>
          <w:lang w:val="fr-FR"/>
        </w:rPr>
        <w:t>處在很不舒服的狀態。為了消除這個幻象，</w:t>
      </w:r>
      <w:proofErr w:type="spellStart"/>
      <w:r w:rsidR="00103108" w:rsidRPr="00582AF6">
        <w:rPr>
          <w:color w:val="252525"/>
          <w:shd w:val="clear" w:color="auto" w:fill="FFFFFF"/>
          <w:lang w:val="fr-FR"/>
        </w:rPr>
        <w:t>Ramachandran</w:t>
      </w:r>
      <w:proofErr w:type="spellEnd"/>
      <w:r w:rsidR="00103108">
        <w:rPr>
          <w:color w:val="252525"/>
          <w:shd w:val="clear" w:color="auto" w:fill="FFFFFF"/>
          <w:lang w:val="fr-FR"/>
        </w:rPr>
        <w:t xml:space="preserve"> </w:t>
      </w:r>
      <w:r w:rsidR="00103108">
        <w:rPr>
          <w:color w:val="252525"/>
          <w:shd w:val="clear" w:color="auto" w:fill="FFFFFF"/>
          <w:lang w:val="fr-FR"/>
        </w:rPr>
        <w:t>藉助於另外一個幻覺</w:t>
      </w:r>
      <w:r w:rsidR="00AB0A46">
        <w:rPr>
          <w:rFonts w:hint="eastAsia"/>
          <w:color w:val="252525"/>
          <w:shd w:val="clear" w:color="auto" w:fill="FFFFFF"/>
          <w:lang w:val="fr-FR"/>
        </w:rPr>
        <w:t>－鏡箱。病患將健全的手放在箱子的一側，並將截肢的部分藏在箱子另一側。</w:t>
      </w:r>
      <w:r w:rsidR="00AF18CB">
        <w:rPr>
          <w:rFonts w:hint="eastAsia"/>
          <w:color w:val="252525"/>
          <w:shd w:val="clear" w:color="auto" w:fill="FFFFFF"/>
          <w:lang w:val="fr-FR"/>
        </w:rPr>
        <w:t>當病患看著健全的手和鏡中手的動作，腦子以為看到了兩隻健全的手在運動。在一系列的復健運動之後，病患開始覺得能夠移動他不存在的幻肢，而漸漸地就能減緩了幻肢的痛苦。</w:t>
      </w:r>
    </w:p>
  </w:footnote>
  <w:footnote w:id="26">
    <w:p w:rsidR="004A745D" w:rsidRPr="004A745D" w:rsidRDefault="004A745D">
      <w:pPr>
        <w:pStyle w:val="Notedebasdepage"/>
        <w:rPr>
          <w:lang w:val="fr-FR"/>
        </w:rPr>
      </w:pPr>
      <w:r>
        <w:rPr>
          <w:rStyle w:val="Appelnotedebasdep"/>
        </w:rPr>
        <w:footnoteRef/>
      </w:r>
      <w:r w:rsidRPr="004A745D">
        <w:rPr>
          <w:lang w:val="fr-FR"/>
        </w:rPr>
        <w:t xml:space="preserve"> </w:t>
      </w:r>
      <w:r w:rsidRPr="003045BE">
        <w:rPr>
          <w:rFonts w:hint="eastAsia"/>
          <w:i/>
          <w:lang w:val="fr-FR"/>
        </w:rPr>
        <w:t>I</w:t>
      </w:r>
      <w:r w:rsidRPr="003045BE">
        <w:rPr>
          <w:i/>
          <w:lang w:val="fr-FR"/>
        </w:rPr>
        <w:t>dées II</w:t>
      </w:r>
      <w:r>
        <w:rPr>
          <w:lang w:val="fr-FR"/>
        </w:rPr>
        <w:t xml:space="preserve">, pp. 211-212. </w:t>
      </w:r>
      <w:r w:rsidRPr="00D01C37">
        <w:rPr>
          <w:lang w:val="fr-FR"/>
        </w:rPr>
        <w:t>“</w:t>
      </w:r>
      <w:r>
        <w:rPr>
          <w:lang w:val="fr-FR"/>
        </w:rPr>
        <w:t xml:space="preserve"> L'œil, en effet, est lui aussi un champ de localisation, mais seulement pour les sensations de contact et de la même manière que tout organe </w:t>
      </w:r>
      <w:r w:rsidRPr="004A745D">
        <w:rPr>
          <w:lang w:val="fr-FR"/>
        </w:rPr>
        <w:t>«</w:t>
      </w:r>
      <w:r>
        <w:rPr>
          <w:lang w:val="fr-FR"/>
        </w:rPr>
        <w:t xml:space="preserve"> </w:t>
      </w:r>
      <w:r w:rsidRPr="004A745D">
        <w:rPr>
          <w:lang w:val="fr-FR"/>
        </w:rPr>
        <w:t>librement</w:t>
      </w:r>
      <w:r>
        <w:rPr>
          <w:lang w:val="fr-FR"/>
        </w:rPr>
        <w:t xml:space="preserve"> mû </w:t>
      </w:r>
      <w:r w:rsidRPr="004A745D">
        <w:rPr>
          <w:lang w:val="fr-FR"/>
        </w:rPr>
        <w:t>»</w:t>
      </w:r>
      <w:r>
        <w:rPr>
          <w:lang w:val="fr-FR"/>
        </w:rPr>
        <w:t xml:space="preserve"> par le sujet et un tel champ pour les sensations musculaires. Il est un objet du toucher</w:t>
      </w:r>
      <w:r w:rsidR="003045BE">
        <w:rPr>
          <w:lang w:val="fr-FR"/>
        </w:rPr>
        <w:t xml:space="preserve"> pour la main, il relève originairement des objets simplement touchés et non vus… L'œil est touché et fournit lui-même des sensations de toucher et de mouvement ; c'est pourquoi on en a nécessairement une aperception en tant que quelque chose qui appartient au corps propre. Tout cela est dit du point de vue de la simple intuition empirique.</w:t>
      </w:r>
      <w:r w:rsidRPr="004A745D">
        <w:rPr>
          <w:lang w:val="fr-FR"/>
        </w:rPr>
        <w:t>”</w:t>
      </w:r>
    </w:p>
  </w:footnote>
  <w:footnote w:id="27">
    <w:p w:rsidR="00C95047" w:rsidRPr="00C95047" w:rsidRDefault="00C95047">
      <w:pPr>
        <w:pStyle w:val="Notedebasdepage"/>
        <w:rPr>
          <w:lang w:val="fr-FR"/>
        </w:rPr>
      </w:pPr>
      <w:r>
        <w:rPr>
          <w:rStyle w:val="Appelnotedebasdep"/>
        </w:rPr>
        <w:footnoteRef/>
      </w:r>
      <w:r w:rsidR="00355B15">
        <w:rPr>
          <w:lang w:val="fr-FR"/>
        </w:rPr>
        <w:t xml:space="preserve">Merleau-Ponty, </w:t>
      </w:r>
      <w:r w:rsidR="005C1166">
        <w:rPr>
          <w:i/>
          <w:lang w:val="fr-FR"/>
        </w:rPr>
        <w:t>P</w:t>
      </w:r>
      <w:r w:rsidR="00355B15" w:rsidRPr="009B77F9">
        <w:rPr>
          <w:i/>
          <w:lang w:val="fr-FR"/>
        </w:rPr>
        <w:t>hénoménologie de la perception</w:t>
      </w:r>
      <w:r w:rsidR="00355B15">
        <w:rPr>
          <w:lang w:val="fr-FR"/>
        </w:rPr>
        <w:t>, p.296</w:t>
      </w:r>
      <w:r w:rsidR="000265B3">
        <w:rPr>
          <w:lang w:val="fr-FR"/>
        </w:rPr>
        <w:t>.</w:t>
      </w:r>
      <w:r w:rsidRPr="00C95047">
        <w:rPr>
          <w:lang w:val="fr-FR"/>
        </w:rPr>
        <w:t xml:space="preserve"> </w:t>
      </w:r>
      <w:r w:rsidR="00355B15" w:rsidRPr="00D01C37">
        <w:rPr>
          <w:lang w:val="fr-FR"/>
        </w:rPr>
        <w:t>“</w:t>
      </w:r>
      <w:r w:rsidR="00FB0BBA">
        <w:rPr>
          <w:lang w:val="fr-FR"/>
        </w:rPr>
        <w:t xml:space="preserve"> </w:t>
      </w:r>
      <w:r>
        <w:rPr>
          <w:rFonts w:hint="eastAsia"/>
          <w:lang w:val="fr-FR"/>
        </w:rPr>
        <w:t>Plu</w:t>
      </w:r>
      <w:r w:rsidR="00355B15">
        <w:rPr>
          <w:lang w:val="fr-FR"/>
        </w:rPr>
        <w:t>s</w:t>
      </w:r>
      <w:r>
        <w:rPr>
          <w:rFonts w:hint="eastAsia"/>
          <w:lang w:val="fr-FR"/>
        </w:rPr>
        <w:t xml:space="preserve"> directement que les autres dimensions de l'espace, la profondeur nous oblige</w:t>
      </w:r>
      <w:r w:rsidRPr="00923AB8">
        <w:rPr>
          <w:lang w:val="fr-FR"/>
        </w:rPr>
        <w:t xml:space="preserve"> à</w:t>
      </w:r>
      <w:r>
        <w:rPr>
          <w:rFonts w:hint="eastAsia"/>
          <w:lang w:val="fr-FR"/>
        </w:rPr>
        <w:t xml:space="preserve"> rejeter le</w:t>
      </w:r>
      <w:r w:rsidRPr="009A69E4">
        <w:rPr>
          <w:lang w:val="fr-FR"/>
        </w:rPr>
        <w:t xml:space="preserve"> préjugé</w:t>
      </w:r>
      <w:r w:rsidRPr="00355B15">
        <w:rPr>
          <w:lang w:val="fr-FR"/>
        </w:rPr>
        <w:t xml:space="preserve"> </w:t>
      </w:r>
      <w:r>
        <w:rPr>
          <w:rFonts w:hint="eastAsia"/>
          <w:lang w:val="fr-FR"/>
        </w:rPr>
        <w:t xml:space="preserve">du monde et </w:t>
      </w:r>
      <w:r w:rsidRPr="00355B15">
        <w:rPr>
          <w:lang w:val="fr-FR"/>
        </w:rPr>
        <w:t>à</w:t>
      </w:r>
      <w:r>
        <w:rPr>
          <w:rFonts w:hint="eastAsia"/>
          <w:lang w:val="fr-FR"/>
        </w:rPr>
        <w:t xml:space="preserve"> retrouver </w:t>
      </w:r>
      <w:r w:rsidRPr="00C95047">
        <w:rPr>
          <w:lang w:val="fr-FR"/>
        </w:rPr>
        <w:t>l'expérience primordiale où</w:t>
      </w:r>
      <w:r>
        <w:rPr>
          <w:rFonts w:hint="eastAsia"/>
          <w:lang w:val="fr-FR"/>
        </w:rPr>
        <w:t xml:space="preserve"> il jaillit</w:t>
      </w:r>
      <w:r>
        <w:rPr>
          <w:lang w:val="fr-FR"/>
        </w:rPr>
        <w:t xml:space="preserve"> </w:t>
      </w:r>
      <w:r>
        <w:rPr>
          <w:rFonts w:hint="eastAsia"/>
          <w:lang w:val="fr-FR"/>
        </w:rPr>
        <w:t>;</w:t>
      </w:r>
      <w:r>
        <w:rPr>
          <w:lang w:val="fr-FR"/>
        </w:rPr>
        <w:t xml:space="preserve"> elle est, pour ainsi dire, de toutes les dimensions, la plus </w:t>
      </w:r>
      <w:r w:rsidR="000F0795" w:rsidRPr="000F0795">
        <w:rPr>
          <w:lang w:val="fr-FR"/>
        </w:rPr>
        <w:t>« existentielle »</w:t>
      </w:r>
      <w:r w:rsidR="00355B15">
        <w:rPr>
          <w:lang w:val="fr-FR"/>
        </w:rPr>
        <w:t xml:space="preserve">. </w:t>
      </w:r>
      <w:r w:rsidR="00355B15" w:rsidRPr="00D01C37">
        <w:rPr>
          <w:lang w:val="fr-FR"/>
        </w:rPr>
        <w:t>”</w:t>
      </w:r>
    </w:p>
  </w:footnote>
  <w:footnote w:id="28">
    <w:p w:rsidR="003E1893" w:rsidRPr="003E1893" w:rsidRDefault="003E1893">
      <w:pPr>
        <w:pStyle w:val="Notedebasdepage"/>
        <w:rPr>
          <w:lang w:val="fr-FR"/>
        </w:rPr>
      </w:pPr>
      <w:r>
        <w:rPr>
          <w:rStyle w:val="Appelnotedebasdep"/>
        </w:rPr>
        <w:footnoteRef/>
      </w:r>
      <w:r w:rsidRPr="003E1893">
        <w:rPr>
          <w:lang w:val="fr-FR"/>
        </w:rPr>
        <w:t xml:space="preserve"> </w:t>
      </w:r>
      <w:r w:rsidRPr="003E1893">
        <w:rPr>
          <w:rFonts w:hint="eastAsia"/>
          <w:lang w:val="fr-FR"/>
        </w:rPr>
        <w:t>J</w:t>
      </w:r>
      <w:r>
        <w:rPr>
          <w:lang w:val="fr-FR"/>
        </w:rPr>
        <w:t xml:space="preserve">ean-Luc Nancy, </w:t>
      </w:r>
      <w:r w:rsidRPr="00B933FC">
        <w:rPr>
          <w:i/>
          <w:lang w:val="fr-FR"/>
        </w:rPr>
        <w:t>Corpus</w:t>
      </w:r>
      <w:r>
        <w:rPr>
          <w:lang w:val="fr-FR"/>
        </w:rPr>
        <w:t xml:space="preserve">, p. 122 . </w:t>
      </w:r>
      <w:r w:rsidRPr="003E1893">
        <w:rPr>
          <w:lang w:val="fr-FR"/>
        </w:rPr>
        <w:t>“</w:t>
      </w:r>
      <w:r>
        <w:rPr>
          <w:lang w:val="fr-FR"/>
        </w:rPr>
        <w:t xml:space="preserve"> Il faut plutôt essayer de dire que </w:t>
      </w:r>
      <w:r w:rsidRPr="003E1893">
        <w:rPr>
          <w:lang w:val="fr-FR"/>
        </w:rPr>
        <w:t>« je »</w:t>
      </w:r>
      <w:r>
        <w:rPr>
          <w:lang w:val="fr-FR"/>
        </w:rPr>
        <w:t xml:space="preserve"> est une touche.</w:t>
      </w:r>
      <w:r w:rsidRPr="003E1893">
        <w:rPr>
          <w:lang w:val="fr-FR"/>
        </w:rPr>
        <w:t xml:space="preserve"> «</w:t>
      </w:r>
      <w:r>
        <w:rPr>
          <w:lang w:val="fr-FR"/>
        </w:rPr>
        <w:t xml:space="preserve"> J</w:t>
      </w:r>
      <w:r w:rsidRPr="003E1893">
        <w:rPr>
          <w:lang w:val="fr-FR"/>
        </w:rPr>
        <w:t>e »</w:t>
      </w:r>
      <w:r>
        <w:rPr>
          <w:lang w:val="fr-FR"/>
        </w:rPr>
        <w:t xml:space="preserve">  n'est rien d'autre que la singularité d'une touche, d'une touche en tant qu'une touche est toujours à la fois a</w:t>
      </w:r>
      <w:r w:rsidR="00074732">
        <w:rPr>
          <w:lang w:val="fr-FR"/>
        </w:rPr>
        <w:t>ctive et passive et qu'une touc</w:t>
      </w:r>
      <w:r>
        <w:rPr>
          <w:lang w:val="fr-FR"/>
        </w:rPr>
        <w:t>he évoque quelque chose de ponctuel-une touche au sens d'une touche de couleur, au sens de la touche d'un pianiste</w:t>
      </w:r>
      <w:r w:rsidR="00465993">
        <w:rPr>
          <w:lang w:val="fr-FR"/>
        </w:rPr>
        <w:t>… L'unité d'un corps, sa singularité, c'est l'unité d'une touche, de toutes les touches (de tous les touches) de ce corps.</w:t>
      </w:r>
      <w:r>
        <w:rPr>
          <w:lang w:val="fr-FR"/>
        </w:rPr>
        <w:t xml:space="preserve">  ”</w:t>
      </w:r>
    </w:p>
  </w:footnote>
  <w:footnote w:id="29">
    <w:p w:rsidR="00FB0BBA" w:rsidRPr="00FB0BBA" w:rsidRDefault="00FB0BBA">
      <w:pPr>
        <w:pStyle w:val="Notedebasdepage"/>
        <w:rPr>
          <w:lang w:val="fr-FR"/>
        </w:rPr>
      </w:pPr>
      <w:r>
        <w:rPr>
          <w:rStyle w:val="Appelnotedebasdep"/>
        </w:rPr>
        <w:footnoteRef/>
      </w:r>
      <w:r w:rsidRPr="00FB0BBA">
        <w:rPr>
          <w:lang w:val="fr-FR"/>
        </w:rPr>
        <w:t xml:space="preserve"> </w:t>
      </w:r>
      <w:r>
        <w:rPr>
          <w:rFonts w:hint="eastAsia"/>
          <w:lang w:val="fr-FR"/>
        </w:rPr>
        <w:t>這個論點，是</w:t>
      </w:r>
      <w:r w:rsidR="001E2C72">
        <w:rPr>
          <w:rFonts w:hint="eastAsia"/>
          <w:lang w:val="fr-FR"/>
        </w:rPr>
        <w:t>十九世紀形式主義藝術理論家也是藝術家</w:t>
      </w:r>
      <w:r w:rsidR="008E649F">
        <w:rPr>
          <w:lang w:val="fr-FR"/>
        </w:rPr>
        <w:t xml:space="preserve">Conrad </w:t>
      </w:r>
      <w:proofErr w:type="spellStart"/>
      <w:r w:rsidR="008E649F">
        <w:rPr>
          <w:lang w:val="fr-FR"/>
        </w:rPr>
        <w:t>Fiedler</w:t>
      </w:r>
      <w:proofErr w:type="spellEnd"/>
      <w:r w:rsidR="008E649F">
        <w:rPr>
          <w:rFonts w:hint="eastAsia"/>
          <w:lang w:val="fr-FR"/>
        </w:rPr>
        <w:t>，</w:t>
      </w:r>
      <w:r w:rsidR="008E649F">
        <w:rPr>
          <w:lang w:val="fr-FR"/>
        </w:rPr>
        <w:t xml:space="preserve">Adolf Hildebrand </w:t>
      </w:r>
      <w:r w:rsidR="008E649F">
        <w:rPr>
          <w:rFonts w:hint="eastAsia"/>
          <w:lang w:val="fr-FR"/>
        </w:rPr>
        <w:t>等人提出的，他们認為知覺只能完成於藝術作品。</w:t>
      </w:r>
    </w:p>
  </w:footnote>
  <w:footnote w:id="30">
    <w:p w:rsidR="00D52904" w:rsidRPr="00B057DC" w:rsidRDefault="00D52904" w:rsidP="00D52904">
      <w:pPr>
        <w:pStyle w:val="Notedebasdepage"/>
        <w:rPr>
          <w:lang w:val="fr-FR"/>
        </w:rPr>
      </w:pPr>
      <w:r>
        <w:rPr>
          <w:rStyle w:val="Appelnotedebasdep"/>
        </w:rPr>
        <w:footnoteRef/>
      </w:r>
      <w:r w:rsidRPr="00B714FA">
        <w:rPr>
          <w:lang w:val="fr-FR"/>
        </w:rPr>
        <w:t xml:space="preserve">Merleau-Ponty, </w:t>
      </w:r>
      <w:r w:rsidRPr="00427FB5">
        <w:rPr>
          <w:i/>
          <w:lang w:val="fr-FR"/>
        </w:rPr>
        <w:t>La phénoménologie de la perception</w:t>
      </w:r>
      <w:r>
        <w:rPr>
          <w:lang w:val="fr-FR"/>
        </w:rPr>
        <w:t>, p. 277.</w:t>
      </w:r>
      <w:r w:rsidRPr="00B057DC">
        <w:rPr>
          <w:lang w:val="fr-FR"/>
        </w:rPr>
        <w:t xml:space="preserve"> </w:t>
      </w:r>
      <w:r w:rsidRPr="003E1893">
        <w:rPr>
          <w:lang w:val="fr-FR"/>
        </w:rPr>
        <w:t>“</w:t>
      </w:r>
      <w:r>
        <w:rPr>
          <w:lang w:val="fr-FR"/>
        </w:rPr>
        <w:t xml:space="preserve"> Si je ne peux voir l'objet qu'en l'éloignant dans le passé, c'est que, comme la première attaque de l'objet sur mes sens, la perception qui lui succède occupe et oblitère elle aussi ma conscience, c'est donc qu'elle va passer à son tour, que le sujet de la perception n'est jamais une subjectivité absolue, qu'il est destiné à devenir objet pour un Je </w:t>
      </w:r>
      <w:proofErr w:type="spellStart"/>
      <w:r>
        <w:rPr>
          <w:lang w:val="fr-FR"/>
        </w:rPr>
        <w:t>ultèrieur</w:t>
      </w:r>
      <w:proofErr w:type="spellEnd"/>
      <w:r>
        <w:rPr>
          <w:lang w:val="fr-FR"/>
        </w:rPr>
        <w:t xml:space="preserve">. La perception est toujours dans le mode du </w:t>
      </w:r>
      <w:r w:rsidRPr="00B057DC">
        <w:rPr>
          <w:lang w:val="fr-FR"/>
        </w:rPr>
        <w:t>« On »</w:t>
      </w:r>
      <w:r>
        <w:rPr>
          <w:lang w:val="fr-FR"/>
        </w:rPr>
        <w:t>. Ce n'est pas un acte personnel par lequel je donnerais moi-même un sens neuf à ma vie.</w:t>
      </w:r>
      <w:r w:rsidRPr="00B714FA">
        <w:rPr>
          <w:lang w:val="fr-FR"/>
        </w:rPr>
        <w:t xml:space="preserve"> </w:t>
      </w:r>
      <w:r>
        <w:rPr>
          <w:lang w:val="fr-FR"/>
        </w:rPr>
        <w:t>”</w:t>
      </w:r>
    </w:p>
  </w:footnote>
  <w:footnote w:id="31">
    <w:p w:rsidR="00D01C37" w:rsidRPr="00D01C37" w:rsidRDefault="00D01C37" w:rsidP="00D01C37">
      <w:pPr>
        <w:pStyle w:val="Notedebasdepage"/>
        <w:rPr>
          <w:lang w:val="fr-FR"/>
        </w:rPr>
      </w:pPr>
      <w:r w:rsidRPr="00B714FA">
        <w:rPr>
          <w:rStyle w:val="Appelnotedebasdep"/>
        </w:rPr>
        <w:footnoteRef/>
      </w:r>
      <w:r w:rsidRPr="00B714FA">
        <w:rPr>
          <w:lang w:val="fr-FR"/>
        </w:rPr>
        <w:t xml:space="preserve"> </w:t>
      </w:r>
      <w:r w:rsidR="00734932">
        <w:rPr>
          <w:lang w:val="fr-FR"/>
        </w:rPr>
        <w:t>「邊境是無的存有」，用</w:t>
      </w:r>
      <w:r w:rsidRPr="00B714FA">
        <w:t>阿哈斯所用的詞彙</w:t>
      </w:r>
      <w:r w:rsidR="00734932">
        <w:t>來說</w:t>
      </w:r>
      <w:r w:rsidRPr="00B714FA">
        <w:rPr>
          <w:lang w:val="fr-FR"/>
        </w:rPr>
        <w:t>，</w:t>
      </w:r>
      <w:r w:rsidR="00734932">
        <w:rPr>
          <w:lang w:val="fr-FR"/>
        </w:rPr>
        <w:t>「無的存有」</w:t>
      </w:r>
      <w:r w:rsidRPr="00B714FA">
        <w:t>原文是</w:t>
      </w:r>
      <w:r w:rsidRPr="00074732">
        <w:rPr>
          <w:lang w:val="fr-FR"/>
        </w:rPr>
        <w:t>l’être du rien ;</w:t>
      </w:r>
      <w:r>
        <w:rPr>
          <w:lang w:val="fr-FR"/>
        </w:rPr>
        <w:t xml:space="preserve"> </w:t>
      </w:r>
      <w:proofErr w:type="spellStart"/>
      <w:r w:rsidRPr="00B43B37">
        <w:rPr>
          <w:i/>
          <w:lang w:val="fr-FR"/>
        </w:rPr>
        <w:t>essere</w:t>
      </w:r>
      <w:proofErr w:type="spellEnd"/>
      <w:r w:rsidRPr="00B43B37">
        <w:rPr>
          <w:i/>
          <w:lang w:val="fr-FR"/>
        </w:rPr>
        <w:t xml:space="preserve"> </w:t>
      </w:r>
      <w:proofErr w:type="spellStart"/>
      <w:r w:rsidRPr="00B43B37">
        <w:rPr>
          <w:i/>
          <w:lang w:val="fr-FR"/>
        </w:rPr>
        <w:t>del</w:t>
      </w:r>
      <w:proofErr w:type="spellEnd"/>
      <w:r w:rsidRPr="00B43B37">
        <w:rPr>
          <w:i/>
          <w:lang w:val="fr-FR"/>
        </w:rPr>
        <w:t xml:space="preserve"> </w:t>
      </w:r>
      <w:proofErr w:type="spellStart"/>
      <w:r w:rsidRPr="00B43B37">
        <w:rPr>
          <w:i/>
          <w:lang w:val="fr-FR"/>
        </w:rPr>
        <w:t>nulla</w:t>
      </w:r>
      <w:proofErr w:type="spellEnd"/>
      <w:r>
        <w:rPr>
          <w:rFonts w:ascii="PMingLiU" w:hAnsi="PMingLiU" w:hint="eastAsia"/>
          <w:b/>
          <w:lang w:val="fr-FR"/>
        </w:rPr>
        <w:t>。</w:t>
      </w:r>
    </w:p>
  </w:footnote>
  <w:footnote w:id="32">
    <w:p w:rsidR="00D01C37" w:rsidRPr="00CA0A95" w:rsidRDefault="00D01C37" w:rsidP="00D01C37">
      <w:pPr>
        <w:pStyle w:val="Notedebasdepage"/>
        <w:rPr>
          <w:lang w:val="fr-FR"/>
        </w:rPr>
      </w:pPr>
      <w:r>
        <w:rPr>
          <w:rStyle w:val="Appelnotedebasdep"/>
        </w:rPr>
        <w:footnoteRef/>
      </w:r>
      <w:r w:rsidRPr="00CA0A95">
        <w:rPr>
          <w:lang w:val="fr-FR"/>
        </w:rPr>
        <w:t xml:space="preserve"> </w:t>
      </w:r>
      <w:r>
        <w:rPr>
          <w:rFonts w:hint="eastAsia"/>
        </w:rPr>
        <w:t>達文西說</w:t>
      </w:r>
      <w:r w:rsidRPr="00CA0A95">
        <w:rPr>
          <w:rFonts w:hint="eastAsia"/>
          <w:lang w:val="fr-FR"/>
        </w:rPr>
        <w:t>，</w:t>
      </w:r>
      <w:r>
        <w:rPr>
          <w:rFonts w:hint="eastAsia"/>
        </w:rPr>
        <w:t>這一條數學的線</w:t>
      </w:r>
      <w:r w:rsidRPr="00CA0A95">
        <w:rPr>
          <w:rFonts w:hint="eastAsia"/>
          <w:lang w:val="fr-FR"/>
        </w:rPr>
        <w:t>，</w:t>
      </w:r>
      <w:r>
        <w:rPr>
          <w:rFonts w:hint="eastAsia"/>
        </w:rPr>
        <w:t>並非畫出來的線段。</w:t>
      </w:r>
    </w:p>
  </w:footnote>
  <w:footnote w:id="33">
    <w:p w:rsidR="00D01C37" w:rsidRPr="005F399E" w:rsidRDefault="00D01C37" w:rsidP="00D01C37">
      <w:pPr>
        <w:pStyle w:val="Notedebasdepage"/>
      </w:pPr>
      <w:r>
        <w:rPr>
          <w:rStyle w:val="Appelnotedebasdep"/>
        </w:rPr>
        <w:footnoteRef/>
      </w:r>
      <w:r w:rsidRPr="004E26DD">
        <w:rPr>
          <w:i/>
        </w:rPr>
        <w:t xml:space="preserve"> Notebooks </w:t>
      </w:r>
      <w:r w:rsidRPr="004E26DD">
        <w:rPr>
          <w:rFonts w:hint="eastAsia"/>
          <w:i/>
        </w:rPr>
        <w:t>/</w:t>
      </w:r>
      <w:r w:rsidRPr="004E26DD">
        <w:rPr>
          <w:i/>
        </w:rPr>
        <w:t xml:space="preserve">Leonardo </w:t>
      </w:r>
      <w:proofErr w:type="spellStart"/>
      <w:r w:rsidRPr="004E26DD">
        <w:rPr>
          <w:i/>
        </w:rPr>
        <w:t>da</w:t>
      </w:r>
      <w:proofErr w:type="spellEnd"/>
      <w:r w:rsidRPr="004E26DD">
        <w:rPr>
          <w:i/>
        </w:rPr>
        <w:t xml:space="preserve"> Vinc</w:t>
      </w:r>
      <w:r w:rsidRPr="004E26DD">
        <w:rPr>
          <w:rFonts w:hint="eastAsia"/>
          <w:i/>
        </w:rPr>
        <w:t>i</w:t>
      </w:r>
      <w:r w:rsidRPr="004E26DD">
        <w:t xml:space="preserve">, selected by Irma A. Richter, </w:t>
      </w:r>
      <w:r w:rsidRPr="004E26DD">
        <w:rPr>
          <w:rFonts w:hint="eastAsia"/>
        </w:rPr>
        <w:t>New York</w:t>
      </w:r>
      <w:r w:rsidRPr="004E26DD">
        <w:t> </w:t>
      </w:r>
      <w:r w:rsidRPr="004E26DD">
        <w:rPr>
          <w:rFonts w:hint="eastAsia"/>
        </w:rPr>
        <w:t xml:space="preserve">: </w:t>
      </w:r>
      <w:r w:rsidRPr="004E26DD">
        <w:t xml:space="preserve">Oxford University Press, 2008, p. 119. </w:t>
      </w:r>
      <w:r w:rsidRPr="00D01C37">
        <w:t>“The surface is a limitation of the body. 2. The limitation of the body is no part of that body. 3. That which is not part of any body is a thing of naught. 4. A thing of naught is that which fills no space. The limitation of one body is that which begins another.</w:t>
      </w:r>
      <w:r w:rsidRPr="00D01C37">
        <w:rPr>
          <w:rFonts w:hint="eastAsia"/>
        </w:rPr>
        <w:t xml:space="preserve"> T</w:t>
      </w:r>
      <w:r w:rsidRPr="00D01C37">
        <w:t>he limiting surface is the beginning of another. The limits of two coterminous bodies are interchangeably the surface of the one and of the other, as water withe air.</w:t>
      </w:r>
      <w:r w:rsidRPr="00D01C37">
        <w:rPr>
          <w:rFonts w:hint="eastAsia"/>
        </w:rPr>
        <w:t xml:space="preserve"> </w:t>
      </w:r>
      <w:r>
        <w:t>None of the surf</w:t>
      </w:r>
      <w:r w:rsidRPr="00D01C37">
        <w:t>a</w:t>
      </w:r>
      <w:r>
        <w:t>ces of bodies are parts of these bodies…</w:t>
      </w:r>
      <w:r>
        <w:rPr>
          <w:rFonts w:hint="eastAsia"/>
        </w:rPr>
        <w:t>the boundary is a thing invisible.</w:t>
      </w:r>
      <w:r w:rsidRPr="00D01C37">
        <w:t xml:space="preserve"> ”</w:t>
      </w:r>
      <w:r>
        <w:rPr>
          <w:rFonts w:hint="eastAsia"/>
          <w:lang w:val="fr-FR"/>
        </w:rPr>
        <w:t>「</w:t>
      </w:r>
      <w:r w:rsidRPr="005F399E">
        <w:rPr>
          <w:rFonts w:hint="eastAsia"/>
        </w:rPr>
        <w:t xml:space="preserve">1. </w:t>
      </w:r>
      <w:r w:rsidRPr="005F399E">
        <w:rPr>
          <w:rFonts w:hint="eastAsia"/>
        </w:rPr>
        <w:t>表面是物體的界線。</w:t>
      </w:r>
      <w:r w:rsidRPr="005F399E">
        <w:rPr>
          <w:rFonts w:hint="eastAsia"/>
        </w:rPr>
        <w:t xml:space="preserve">2. </w:t>
      </w:r>
      <w:r w:rsidRPr="005F399E">
        <w:rPr>
          <w:rFonts w:hint="eastAsia"/>
        </w:rPr>
        <w:t>物體的界線不是物體的任何組成部分。</w:t>
      </w:r>
      <w:r w:rsidRPr="005F399E">
        <w:rPr>
          <w:rFonts w:hint="eastAsia"/>
        </w:rPr>
        <w:t xml:space="preserve">3. </w:t>
      </w:r>
      <w:r w:rsidRPr="005F399E">
        <w:rPr>
          <w:rFonts w:hint="eastAsia"/>
        </w:rPr>
        <w:t>不是任何物體的組成部分的事物是空無的事物。</w:t>
      </w:r>
      <w:r w:rsidRPr="005F399E">
        <w:rPr>
          <w:rFonts w:hint="eastAsia"/>
        </w:rPr>
        <w:t xml:space="preserve">4. </w:t>
      </w:r>
      <w:r w:rsidRPr="005F399E">
        <w:rPr>
          <w:rFonts w:hint="eastAsia"/>
        </w:rPr>
        <w:t>空無的事物不佔據空間。一個物體的界線是另一個物體的開始</w:t>
      </w:r>
      <w:r w:rsidRPr="005F399E">
        <w:t>……</w:t>
      </w:r>
      <w:r w:rsidRPr="005F399E">
        <w:rPr>
          <w:rFonts w:hint="eastAsia"/>
        </w:rPr>
        <w:t>兩個毗鄰的物體的範圍是兩物體可互換的表面，就像水與空氣那樣，沒有任何一個物體的極限是這個物體的組成部分</w:t>
      </w:r>
      <w:r w:rsidRPr="005F399E">
        <w:t>…</w:t>
      </w:r>
      <w:r w:rsidRPr="005F399E">
        <w:rPr>
          <w:rFonts w:hint="eastAsia"/>
        </w:rPr>
        <w:t>邊界是不可見的東西。</w:t>
      </w:r>
      <w:r>
        <w:rPr>
          <w:rFonts w:hint="eastAsia"/>
        </w:rPr>
        <w:t>」</w:t>
      </w:r>
    </w:p>
  </w:footnote>
  <w:footnote w:id="34">
    <w:p w:rsidR="00D01C37" w:rsidRPr="00B14E62" w:rsidRDefault="00D01C37" w:rsidP="00D01C37">
      <w:pPr>
        <w:pStyle w:val="Notedebasdepage"/>
        <w:rPr>
          <w:lang w:val="fr-FR"/>
        </w:rPr>
      </w:pPr>
      <w:r>
        <w:rPr>
          <w:rStyle w:val="Appelnotedebasdep"/>
        </w:rPr>
        <w:footnoteRef/>
      </w:r>
      <w:r w:rsidRPr="00B14E62">
        <w:rPr>
          <w:lang w:val="fr-FR"/>
        </w:rPr>
        <w:t xml:space="preserve"> </w:t>
      </w:r>
      <w:r>
        <w:rPr>
          <w:i/>
          <w:lang w:val="fr-FR"/>
        </w:rPr>
        <w:t>Léonard d</w:t>
      </w:r>
      <w:r w:rsidRPr="009752DA">
        <w:rPr>
          <w:i/>
          <w:lang w:val="fr-FR"/>
        </w:rPr>
        <w:t xml:space="preserve">e Vinci : </w:t>
      </w:r>
      <w:r w:rsidRPr="00B14E62">
        <w:rPr>
          <w:rFonts w:hint="eastAsia"/>
          <w:i/>
          <w:lang w:val="fr-FR"/>
        </w:rPr>
        <w:t>Le rythme du monde</w:t>
      </w:r>
      <w:r w:rsidRPr="00B14E62">
        <w:rPr>
          <w:rFonts w:hint="eastAsia"/>
          <w:lang w:val="fr-FR"/>
        </w:rPr>
        <w:t>, p. 104</w:t>
      </w:r>
      <w:r w:rsidR="00B14E62">
        <w:rPr>
          <w:lang w:val="fr-FR"/>
        </w:rPr>
        <w:t>.</w:t>
      </w:r>
    </w:p>
  </w:footnote>
  <w:footnote w:id="35">
    <w:p w:rsidR="00D01C37" w:rsidRDefault="00D01C37" w:rsidP="00D01C37">
      <w:pPr>
        <w:pStyle w:val="Notedebasdepage"/>
        <w:ind w:left="100" w:hangingChars="50" w:hanging="100"/>
      </w:pPr>
      <w:r>
        <w:rPr>
          <w:rStyle w:val="Appelnotedebasdep"/>
        </w:rPr>
        <w:footnoteRef/>
      </w:r>
      <w:r>
        <w:rPr>
          <w:rFonts w:hint="eastAsia"/>
        </w:rPr>
        <w:t>達文西出生的前兩年，庫薩的尼古拉（</w:t>
      </w:r>
      <w:r>
        <w:rPr>
          <w:lang w:val="fr-FR"/>
        </w:rPr>
        <w:t>Nicolas de Cues</w:t>
      </w:r>
      <w:r>
        <w:rPr>
          <w:rFonts w:hint="eastAsia"/>
        </w:rPr>
        <w:t>）被任命為布列敦的主教（</w:t>
      </w:r>
      <w:r>
        <w:rPr>
          <w:lang w:val="fr-FR"/>
        </w:rPr>
        <w:t>évêque de Britten</w:t>
      </w:r>
      <w:r>
        <w:rPr>
          <w:rFonts w:hint="eastAsia"/>
        </w:rPr>
        <w:t>），後者在西元</w:t>
      </w:r>
      <w:r>
        <w:rPr>
          <w:rFonts w:hint="eastAsia"/>
        </w:rPr>
        <w:t>1440</w:t>
      </w:r>
      <w:r>
        <w:rPr>
          <w:rFonts w:hint="eastAsia"/>
        </w:rPr>
        <w:t>年寫了</w:t>
      </w:r>
      <w:r w:rsidRPr="007128DF">
        <w:rPr>
          <w:rFonts w:hint="eastAsia"/>
          <w:u w:val="single"/>
        </w:rPr>
        <w:t>博學的無知</w:t>
      </w:r>
      <w:r>
        <w:rPr>
          <w:rFonts w:hint="eastAsia"/>
        </w:rPr>
        <w:t>（</w:t>
      </w:r>
      <w:r>
        <w:rPr>
          <w:rFonts w:hint="eastAsia"/>
        </w:rPr>
        <w:t xml:space="preserve"> </w:t>
      </w:r>
      <w:proofErr w:type="spellStart"/>
      <w:r w:rsidRPr="00747350">
        <w:rPr>
          <w:i/>
        </w:rPr>
        <w:t>Docte</w:t>
      </w:r>
      <w:proofErr w:type="spellEnd"/>
      <w:r w:rsidRPr="00747350">
        <w:rPr>
          <w:i/>
        </w:rPr>
        <w:t xml:space="preserve"> Ignorance</w:t>
      </w:r>
      <w:r>
        <w:rPr>
          <w:rFonts w:hint="eastAsia"/>
        </w:rPr>
        <w:t>），他認為，這個宇宙沒有界線，它無法達到界線，因為，它既不精確也缺乏確定性。然而，沒有界線，不代表「無限」（</w:t>
      </w:r>
      <w:proofErr w:type="spellStart"/>
      <w:r>
        <w:rPr>
          <w:lang w:val="fr-FR"/>
        </w:rPr>
        <w:t>infinitum</w:t>
      </w:r>
      <w:proofErr w:type="spellEnd"/>
      <w:r>
        <w:rPr>
          <w:rFonts w:hint="eastAsia"/>
        </w:rPr>
        <w:t>），沒有界線，表示的只是「無止境的」（</w:t>
      </w:r>
      <w:proofErr w:type="spellStart"/>
      <w:r>
        <w:rPr>
          <w:lang w:val="fr-FR"/>
        </w:rPr>
        <w:t>interminatum</w:t>
      </w:r>
      <w:proofErr w:type="spellEnd"/>
      <w:r>
        <w:rPr>
          <w:rFonts w:hint="eastAsia"/>
        </w:rPr>
        <w:t>）。一般的詮釋是，庫薩的宇宙是無限的，但是我們在此所採取的觀點是來自</w:t>
      </w:r>
      <w:r>
        <w:rPr>
          <w:lang w:val="fr-FR"/>
        </w:rPr>
        <w:t>A. Alexandre</w:t>
      </w:r>
      <w:r>
        <w:rPr>
          <w:rFonts w:hint="eastAsia"/>
          <w:lang w:val="fr-FR"/>
        </w:rPr>
        <w:t>的</w:t>
      </w:r>
      <w:r w:rsidRPr="006B5A1A">
        <w:rPr>
          <w:i/>
          <w:lang w:val="fr-FR"/>
        </w:rPr>
        <w:t>Du monde clos à l’univers infini</w:t>
      </w:r>
      <w:r>
        <w:rPr>
          <w:i/>
          <w:lang w:val="fr-FR"/>
        </w:rPr>
        <w:t> </w:t>
      </w:r>
      <w:r>
        <w:rPr>
          <w:lang w:val="fr-FR"/>
        </w:rPr>
        <w:t>, pp. 19-20</w:t>
      </w:r>
      <w:r>
        <w:rPr>
          <w:rFonts w:hint="eastAsia"/>
          <w:lang w:val="fr-FR"/>
        </w:rPr>
        <w:t>。</w:t>
      </w:r>
      <w:r>
        <w:rPr>
          <w:rFonts w:hint="eastAsia"/>
        </w:rPr>
        <w:t>當然</w:t>
      </w:r>
      <w:r w:rsidRPr="007C2B99">
        <w:rPr>
          <w:rFonts w:hint="eastAsia"/>
          <w:lang w:val="fr-FR"/>
        </w:rPr>
        <w:t>，</w:t>
      </w:r>
      <w:r>
        <w:rPr>
          <w:rFonts w:hint="eastAsia"/>
        </w:rPr>
        <w:t>這裡一定要區分物體的界線與宇宙的界線</w:t>
      </w:r>
      <w:r w:rsidRPr="007C2B99">
        <w:rPr>
          <w:rFonts w:hint="eastAsia"/>
          <w:lang w:val="fr-FR"/>
        </w:rPr>
        <w:t>，</w:t>
      </w:r>
      <w:r>
        <w:rPr>
          <w:rFonts w:hint="eastAsia"/>
        </w:rPr>
        <w:t>宇宙沒有界線不代表物體沒有界線</w:t>
      </w:r>
      <w:r w:rsidRPr="007C2B99">
        <w:rPr>
          <w:rFonts w:hint="eastAsia"/>
          <w:lang w:val="fr-FR"/>
        </w:rPr>
        <w:t>，</w:t>
      </w:r>
      <w:r>
        <w:rPr>
          <w:rFonts w:hint="eastAsia"/>
        </w:rPr>
        <w:t>根據</w:t>
      </w:r>
      <w:r w:rsidRPr="007C2B99">
        <w:rPr>
          <w:rFonts w:hint="eastAsia"/>
          <w:lang w:val="fr-FR"/>
        </w:rPr>
        <w:t>Arasse</w:t>
      </w:r>
      <w:r>
        <w:rPr>
          <w:rFonts w:hint="eastAsia"/>
        </w:rPr>
        <w:t>的說法</w:t>
      </w:r>
      <w:r w:rsidRPr="007C2B99">
        <w:rPr>
          <w:rFonts w:hint="eastAsia"/>
          <w:lang w:val="fr-FR"/>
        </w:rPr>
        <w:t>，</w:t>
      </w:r>
      <w:r>
        <w:rPr>
          <w:rFonts w:hint="eastAsia"/>
        </w:rPr>
        <w:t>達文西所信奉的理論可能還是亞里斯多德意義下的宇宙</w:t>
      </w:r>
      <w:r w:rsidRPr="007C2B99">
        <w:rPr>
          <w:rFonts w:hint="eastAsia"/>
          <w:lang w:val="fr-FR"/>
        </w:rPr>
        <w:t>─</w:t>
      </w:r>
      <w:r>
        <w:rPr>
          <w:rFonts w:hint="eastAsia"/>
        </w:rPr>
        <w:t>一個有限的封閉宇宙。但是，我們以為</w:t>
      </w:r>
      <w:r>
        <w:rPr>
          <w:rFonts w:hint="eastAsia"/>
        </w:rPr>
        <w:t> </w:t>
      </w:r>
      <w:r>
        <w:rPr>
          <w:rFonts w:hint="eastAsia"/>
          <w:lang w:val="fr-FR"/>
        </w:rPr>
        <w:t>，</w:t>
      </w:r>
      <w:r>
        <w:rPr>
          <w:rFonts w:hint="eastAsia"/>
        </w:rPr>
        <w:t>達文西從庫薩那裡，所得到的更多過於此。第一、庫薩和達文西有著相同的宇宙觀：宇宙裡每一個個別的事物呈現了宇宙的面貌。第貳、他們用「運動學」（</w:t>
      </w:r>
      <w:r>
        <w:rPr>
          <w:lang w:val="fr-FR"/>
        </w:rPr>
        <w:t>la cinématique</w:t>
      </w:r>
      <w:r>
        <w:rPr>
          <w:rFonts w:hint="eastAsia"/>
        </w:rPr>
        <w:t>）的觀點探討幾何學。他們同樣都著迷於數學的遊戲，第三、他們都探討無限大與無限小的問題，嘗試把有限之物，放進一連串的無限化過程之中。第四，同樣嘗試對兩種不同的幾何元素找出相通的原理。庫薩探討對立的「直線」與「曲線」，如何在無限大與無限小之中重合。我們以為，達文西在當時已經有現代意義的「無限性」概念，例如下文中「在空氣中充滿了無限的錐體」。</w:t>
      </w:r>
    </w:p>
  </w:footnote>
  <w:footnote w:id="36">
    <w:p w:rsidR="00D01C37" w:rsidRDefault="00D01C37" w:rsidP="00D01C37">
      <w:pPr>
        <w:pStyle w:val="Notedebasdepage"/>
      </w:pPr>
      <w:r>
        <w:rPr>
          <w:rStyle w:val="Appelnotedebasdep"/>
        </w:rPr>
        <w:footnoteRef/>
      </w:r>
      <w:r>
        <w:t xml:space="preserve"> </w:t>
      </w:r>
      <w:r w:rsidRPr="00D01C37">
        <w:rPr>
          <w:i/>
        </w:rPr>
        <w:t xml:space="preserve">Léonard de Vinci : </w:t>
      </w:r>
      <w:r w:rsidRPr="009752DA">
        <w:rPr>
          <w:rFonts w:hint="eastAsia"/>
          <w:i/>
        </w:rPr>
        <w:t xml:space="preserve">Le </w:t>
      </w:r>
      <w:proofErr w:type="spellStart"/>
      <w:r w:rsidRPr="009752DA">
        <w:rPr>
          <w:rFonts w:hint="eastAsia"/>
          <w:i/>
        </w:rPr>
        <w:t>rythme</w:t>
      </w:r>
      <w:proofErr w:type="spellEnd"/>
      <w:r w:rsidRPr="009752DA">
        <w:rPr>
          <w:rFonts w:hint="eastAsia"/>
          <w:i/>
        </w:rPr>
        <w:t xml:space="preserve"> du monde</w:t>
      </w:r>
      <w:r>
        <w:t xml:space="preserve">, </w:t>
      </w:r>
      <w:r w:rsidRPr="00D01C37">
        <w:t>p. 11</w:t>
      </w:r>
      <w:r w:rsidRPr="00D01C37">
        <w:rPr>
          <w:rFonts w:hint="eastAsia"/>
        </w:rPr>
        <w:t xml:space="preserve">6. </w:t>
      </w:r>
      <w:r>
        <w:rPr>
          <w:rFonts w:hint="eastAsia"/>
          <w:lang w:val="fr-FR"/>
        </w:rPr>
        <w:t>這個運動的理論與他的「非物質運動」理論相關</w:t>
      </w:r>
      <w:r w:rsidRPr="00D01C37">
        <w:rPr>
          <w:rFonts w:hint="eastAsia"/>
        </w:rPr>
        <w:t>，</w:t>
      </w:r>
      <w:r>
        <w:rPr>
          <w:rFonts w:hint="eastAsia"/>
          <w:lang w:val="fr-FR"/>
        </w:rPr>
        <w:t>包括時間、影像的映射、聲音</w:t>
      </w:r>
      <w:r w:rsidRPr="00D01C37">
        <w:rPr>
          <w:rFonts w:hint="eastAsia"/>
        </w:rPr>
        <w:t>（</w:t>
      </w:r>
      <w:r>
        <w:rPr>
          <w:rFonts w:hint="eastAsia"/>
          <w:lang w:val="fr-FR"/>
        </w:rPr>
        <w:t>包括氣味</w:t>
      </w:r>
      <w:r w:rsidRPr="00D01C37">
        <w:rPr>
          <w:rFonts w:hint="eastAsia"/>
        </w:rPr>
        <w:t>）</w:t>
      </w:r>
      <w:r>
        <w:rPr>
          <w:rFonts w:hint="eastAsia"/>
          <w:lang w:val="fr-FR"/>
        </w:rPr>
        <w:t>、心靈和推動事物生命的五種運動。</w:t>
      </w:r>
    </w:p>
  </w:footnote>
  <w:footnote w:id="37">
    <w:p w:rsidR="00D01C37" w:rsidRDefault="00D01C37" w:rsidP="00D01C37">
      <w:pPr>
        <w:pStyle w:val="Notedebasdepage"/>
      </w:pPr>
      <w:r>
        <w:rPr>
          <w:rStyle w:val="Appelnotedebasdep"/>
        </w:rPr>
        <w:footnoteRef/>
      </w:r>
      <w:r>
        <w:t xml:space="preserve"> </w:t>
      </w:r>
      <w:r w:rsidRPr="00E01978">
        <w:t>Ibid</w:t>
      </w:r>
      <w:r>
        <w:t xml:space="preserve">., </w:t>
      </w:r>
      <w:r w:rsidRPr="00D01C37">
        <w:t>p. 11</w:t>
      </w:r>
      <w:r w:rsidRPr="00D01C37">
        <w:rPr>
          <w:rFonts w:hint="eastAsia"/>
        </w:rPr>
        <w:t>6.</w:t>
      </w:r>
    </w:p>
  </w:footnote>
  <w:footnote w:id="38">
    <w:p w:rsidR="00D01C37" w:rsidRDefault="00D01C37" w:rsidP="00D01C37">
      <w:pPr>
        <w:pStyle w:val="Notedebasdepage"/>
      </w:pPr>
      <w:r>
        <w:rPr>
          <w:rStyle w:val="Appelnotedebasdep"/>
        </w:rPr>
        <w:footnoteRef/>
      </w:r>
      <w:r>
        <w:t xml:space="preserve"> </w:t>
      </w:r>
      <w:r>
        <w:rPr>
          <w:rFonts w:hint="eastAsia"/>
        </w:rPr>
        <w:t>Ibid., p. 411.</w:t>
      </w:r>
    </w:p>
  </w:footnote>
  <w:footnote w:id="39">
    <w:p w:rsidR="00D01C37" w:rsidRDefault="00D01C37" w:rsidP="00D01C37">
      <w:pPr>
        <w:pStyle w:val="Notedebasdepage"/>
      </w:pPr>
      <w:r>
        <w:rPr>
          <w:rStyle w:val="Appelnotedebasdep"/>
        </w:rPr>
        <w:footnoteRef/>
      </w:r>
      <w:r>
        <w:t xml:space="preserve"> </w:t>
      </w:r>
      <w:r>
        <w:rPr>
          <w:rFonts w:hint="eastAsia"/>
        </w:rPr>
        <w:t>「無限」的概念，在達文西的用法裡，並非外在廣延空間的無限延伸，而是任何一個有限的空間中的無限區分。</w:t>
      </w:r>
    </w:p>
  </w:footnote>
  <w:footnote w:id="40">
    <w:p w:rsidR="00D01C37" w:rsidRDefault="00D01C37" w:rsidP="00D01C37">
      <w:pPr>
        <w:pStyle w:val="Notedebasdepage"/>
      </w:pPr>
      <w:r>
        <w:rPr>
          <w:rStyle w:val="Appelnotedebasdep"/>
        </w:rPr>
        <w:footnoteRef/>
      </w:r>
      <w:r>
        <w:t xml:space="preserve"> </w:t>
      </w:r>
      <w:r w:rsidRPr="00B00B02">
        <w:t>Ibid.</w:t>
      </w:r>
      <w:r>
        <w:t xml:space="preserve">, p. 407. </w:t>
      </w:r>
      <w:r>
        <w:rPr>
          <w:rFonts w:hint="eastAsia"/>
        </w:rPr>
        <w:t>依據</w:t>
      </w:r>
      <w:proofErr w:type="spellStart"/>
      <w:r>
        <w:rPr>
          <w:rFonts w:hint="eastAsia"/>
        </w:rPr>
        <w:t>Arasse</w:t>
      </w:r>
      <w:proofErr w:type="spellEnd"/>
      <w:r>
        <w:rPr>
          <w:rFonts w:hint="eastAsia"/>
        </w:rPr>
        <w:t>的觀察，一方面，達文西把</w:t>
      </w:r>
      <w:r w:rsidR="00FE177C">
        <w:rPr>
          <w:rFonts w:hint="eastAsia"/>
        </w:rPr>
        <w:t>蒙娜麗莎</w:t>
      </w:r>
      <w:r>
        <w:rPr>
          <w:rFonts w:hint="eastAsia"/>
        </w:rPr>
        <w:t>和觀畫者的位置放在同一空間，但是這個空間在視覺上並沒有清楚的結構。在拉菲爾的仿作</w:t>
      </w:r>
      <w:r>
        <w:rPr>
          <w:rFonts w:hint="eastAsia"/>
        </w:rPr>
        <w:t xml:space="preserve"> </w:t>
      </w:r>
      <w:r>
        <w:t>«</w:t>
      </w:r>
      <w:r>
        <w:rPr>
          <w:rFonts w:hint="eastAsia"/>
        </w:rPr>
        <w:t xml:space="preserve"> </w:t>
      </w:r>
      <w:r w:rsidRPr="00322DD5">
        <w:rPr>
          <w:rFonts w:hint="eastAsia"/>
        </w:rPr>
        <w:t>婦女與獨角獸</w:t>
      </w:r>
      <w:r>
        <w:rPr>
          <w:rFonts w:hint="eastAsia"/>
        </w:rPr>
        <w:t xml:space="preserve"> </w:t>
      </w:r>
      <w:r>
        <w:t>»</w:t>
      </w:r>
      <w:r>
        <w:rPr>
          <w:rFonts w:hint="eastAsia"/>
        </w:rPr>
        <w:t xml:space="preserve"> </w:t>
      </w:r>
      <w:r>
        <w:rPr>
          <w:rFonts w:hint="eastAsia"/>
        </w:rPr>
        <w:t>中，後者把喬康達所在的空間，用清晰的線條呈現。</w:t>
      </w:r>
    </w:p>
  </w:footnote>
  <w:footnote w:id="41">
    <w:p w:rsidR="00D01C37" w:rsidRPr="006A2803" w:rsidRDefault="00D01C37" w:rsidP="00D01C37">
      <w:pPr>
        <w:pStyle w:val="Notedebasdepage"/>
        <w:rPr>
          <w:lang w:val="fr-FR"/>
        </w:rPr>
      </w:pPr>
      <w:r>
        <w:rPr>
          <w:rStyle w:val="Appelnotedebasdep"/>
        </w:rPr>
        <w:footnoteRef/>
      </w:r>
      <w:r w:rsidRPr="007C2B99">
        <w:rPr>
          <w:lang w:val="fr-FR"/>
        </w:rPr>
        <w:t xml:space="preserve"> Ibid., </w:t>
      </w:r>
      <w:r>
        <w:rPr>
          <w:lang w:val="fr-FR"/>
        </w:rPr>
        <w:t xml:space="preserve">p. 117, 408, 522. “elle donne corps à cet « être du rien », cet </w:t>
      </w:r>
      <w:proofErr w:type="spellStart"/>
      <w:r w:rsidRPr="002C5E8E">
        <w:rPr>
          <w:i/>
          <w:lang w:val="fr-FR"/>
        </w:rPr>
        <w:t>essere</w:t>
      </w:r>
      <w:proofErr w:type="spellEnd"/>
      <w:r w:rsidRPr="002C5E8E">
        <w:rPr>
          <w:i/>
          <w:lang w:val="fr-FR"/>
        </w:rPr>
        <w:t xml:space="preserve"> </w:t>
      </w:r>
      <w:proofErr w:type="spellStart"/>
      <w:r w:rsidRPr="002C5E8E">
        <w:rPr>
          <w:i/>
          <w:lang w:val="fr-FR"/>
        </w:rPr>
        <w:t>del</w:t>
      </w:r>
      <w:proofErr w:type="spellEnd"/>
      <w:r w:rsidRPr="002C5E8E">
        <w:rPr>
          <w:i/>
          <w:lang w:val="fr-FR"/>
        </w:rPr>
        <w:t xml:space="preserve"> </w:t>
      </w:r>
      <w:proofErr w:type="spellStart"/>
      <w:r w:rsidRPr="002C5E8E">
        <w:rPr>
          <w:i/>
          <w:lang w:val="fr-FR"/>
        </w:rPr>
        <w:t>nulla</w:t>
      </w:r>
      <w:proofErr w:type="spellEnd"/>
      <w:r>
        <w:rPr>
          <w:lang w:val="fr-FR"/>
        </w:rPr>
        <w:t xml:space="preserve"> qu’est la surface de tout corps opaque et, à plus forte raison, celle d’un tableau de peinture.</w:t>
      </w:r>
      <w:r w:rsidRPr="006B02CF">
        <w:rPr>
          <w:lang w:val="fr-FR"/>
        </w:rPr>
        <w:t xml:space="preserve"> </w:t>
      </w:r>
      <w:r>
        <w:rPr>
          <w:lang w:val="fr-FR"/>
        </w:rPr>
        <w:t>”</w:t>
      </w:r>
      <w:r>
        <w:rPr>
          <w:rFonts w:hint="eastAsia"/>
          <w:lang w:val="fr-FR"/>
        </w:rPr>
        <w:t xml:space="preserve"> </w:t>
      </w:r>
      <w:r>
        <w:rPr>
          <w:rFonts w:hint="eastAsia"/>
          <w:lang w:val="fr-FR"/>
        </w:rPr>
        <w:t>「它具現了</w:t>
      </w:r>
      <w:r>
        <w:rPr>
          <w:rFonts w:ascii="PMingLiU" w:hAnsi="PMingLiU" w:hint="eastAsia"/>
          <w:lang w:val="fr-FR"/>
        </w:rPr>
        <w:t>『</w:t>
      </w:r>
      <w:r>
        <w:rPr>
          <w:rFonts w:hint="eastAsia"/>
          <w:lang w:val="fr-FR"/>
        </w:rPr>
        <w:t>虛無的存在</w:t>
      </w:r>
      <w:r>
        <w:rPr>
          <w:rFonts w:ascii="PMingLiU" w:hAnsi="PMingLiU" w:hint="eastAsia"/>
          <w:lang w:val="fr-FR"/>
        </w:rPr>
        <w:t>』，這個</w:t>
      </w:r>
      <w:proofErr w:type="spellStart"/>
      <w:r w:rsidRPr="002C5E8E">
        <w:rPr>
          <w:i/>
          <w:lang w:val="fr-FR"/>
        </w:rPr>
        <w:t>essere</w:t>
      </w:r>
      <w:proofErr w:type="spellEnd"/>
      <w:r w:rsidRPr="002C5E8E">
        <w:rPr>
          <w:i/>
          <w:lang w:val="fr-FR"/>
        </w:rPr>
        <w:t xml:space="preserve"> </w:t>
      </w:r>
      <w:proofErr w:type="spellStart"/>
      <w:r w:rsidRPr="002C5E8E">
        <w:rPr>
          <w:i/>
          <w:lang w:val="fr-FR"/>
        </w:rPr>
        <w:t>del</w:t>
      </w:r>
      <w:proofErr w:type="spellEnd"/>
      <w:r w:rsidRPr="002C5E8E">
        <w:rPr>
          <w:i/>
          <w:lang w:val="fr-FR"/>
        </w:rPr>
        <w:t xml:space="preserve"> </w:t>
      </w:r>
      <w:proofErr w:type="spellStart"/>
      <w:r w:rsidRPr="002C5E8E">
        <w:rPr>
          <w:i/>
          <w:lang w:val="fr-FR"/>
        </w:rPr>
        <w:t>nulla</w:t>
      </w:r>
      <w:proofErr w:type="spellEnd"/>
      <w:r>
        <w:rPr>
          <w:rFonts w:ascii="PMingLiU" w:hAnsi="PMingLiU" w:hint="eastAsia"/>
          <w:lang w:val="fr-FR"/>
        </w:rPr>
        <w:t>是所有不透明物體的表面，更何況，這是一幅繪畫的表面。」</w:t>
      </w:r>
    </w:p>
  </w:footnote>
  <w:footnote w:id="42">
    <w:p w:rsidR="00D01C37" w:rsidRPr="00D01C37" w:rsidRDefault="00D01C37" w:rsidP="00D01C37">
      <w:pPr>
        <w:pStyle w:val="Notedebasdepage"/>
        <w:rPr>
          <w:lang w:val="fr-FR"/>
        </w:rPr>
      </w:pPr>
      <w:r>
        <w:rPr>
          <w:rStyle w:val="Appelnotedebasdep"/>
        </w:rPr>
        <w:footnoteRef/>
      </w:r>
      <w:r w:rsidRPr="00D01C37">
        <w:rPr>
          <w:lang w:val="fr-FR"/>
        </w:rPr>
        <w:t xml:space="preserve"> </w:t>
      </w:r>
      <w:r w:rsidRPr="00D01C37">
        <w:rPr>
          <w:rFonts w:hint="eastAsia"/>
          <w:i/>
          <w:lang w:val="fr-FR"/>
        </w:rPr>
        <w:t>Le toucher</w:t>
      </w:r>
      <w:r w:rsidRPr="00D01C37">
        <w:rPr>
          <w:rFonts w:hint="eastAsia"/>
          <w:lang w:val="fr-FR"/>
        </w:rPr>
        <w:t>, pp. 220-221.</w:t>
      </w:r>
    </w:p>
  </w:footnote>
  <w:footnote w:id="43">
    <w:p w:rsidR="00D01C37" w:rsidRPr="0047486B" w:rsidRDefault="00D01C37" w:rsidP="00D01C37">
      <w:pPr>
        <w:pStyle w:val="Notedebasdepage"/>
        <w:rPr>
          <w:lang w:val="fr-FR"/>
        </w:rPr>
      </w:pPr>
      <w:r>
        <w:rPr>
          <w:rStyle w:val="Appelnotedebasdep"/>
        </w:rPr>
        <w:footnoteRef/>
      </w:r>
      <w:r w:rsidRPr="00D01C37">
        <w:rPr>
          <w:lang w:val="fr-FR"/>
        </w:rPr>
        <w:t xml:space="preserve"> Michel Foucault, </w:t>
      </w:r>
      <w:r w:rsidRPr="00D01C37">
        <w:rPr>
          <w:i/>
          <w:lang w:val="fr-FR"/>
        </w:rPr>
        <w:t>Les mots et les choses</w:t>
      </w:r>
      <w:r w:rsidRPr="00D01C37">
        <w:rPr>
          <w:lang w:val="fr-FR"/>
        </w:rPr>
        <w:t>, p.</w:t>
      </w:r>
      <w:r w:rsidRPr="00D01C37">
        <w:rPr>
          <w:rFonts w:hint="eastAsia"/>
          <w:lang w:val="fr-FR"/>
        </w:rPr>
        <w:t xml:space="preserve"> 53.</w:t>
      </w:r>
    </w:p>
  </w:footnote>
  <w:footnote w:id="44">
    <w:p w:rsidR="00D01C37" w:rsidRPr="00D01C37" w:rsidRDefault="00D01C37" w:rsidP="00D01C37">
      <w:pPr>
        <w:pStyle w:val="Notedebasdepage"/>
        <w:rPr>
          <w:lang w:val="fr-FR"/>
        </w:rPr>
      </w:pPr>
      <w:r>
        <w:rPr>
          <w:rStyle w:val="Appelnotedebasdep"/>
        </w:rPr>
        <w:footnoteRef/>
      </w:r>
      <w:r>
        <w:t xml:space="preserve"> </w:t>
      </w:r>
      <w:r w:rsidRPr="00D01C37">
        <w:rPr>
          <w:i/>
        </w:rPr>
        <w:t>Notebooks</w:t>
      </w:r>
      <w:r w:rsidRPr="00D01C37">
        <w:rPr>
          <w:rFonts w:hint="eastAsia"/>
          <w:i/>
        </w:rPr>
        <w:t xml:space="preserve"> /</w:t>
      </w:r>
      <w:r w:rsidRPr="00D01C37">
        <w:rPr>
          <w:i/>
        </w:rPr>
        <w:t xml:space="preserve"> Leonardo da Vinc</w:t>
      </w:r>
      <w:r w:rsidRPr="00D01C37">
        <w:rPr>
          <w:rFonts w:hint="eastAsia"/>
          <w:i/>
        </w:rPr>
        <w:t>i</w:t>
      </w:r>
      <w:r w:rsidRPr="00D01C37">
        <w:t xml:space="preserve">, </w:t>
      </w:r>
      <w:r w:rsidRPr="00D01C37">
        <w:rPr>
          <w:rFonts w:hint="eastAsia"/>
        </w:rPr>
        <w:t xml:space="preserve">p. 121. </w:t>
      </w:r>
      <w:r w:rsidRPr="00D01C37">
        <w:t>“</w:t>
      </w:r>
      <w:proofErr w:type="spellStart"/>
      <w:r>
        <w:rPr>
          <w:rFonts w:hint="eastAsia"/>
        </w:rPr>
        <w:t>Every body</w:t>
      </w:r>
      <w:proofErr w:type="spellEnd"/>
      <w:r>
        <w:rPr>
          <w:rFonts w:hint="eastAsia"/>
        </w:rPr>
        <w:t xml:space="preserve"> is surrounded by an extreme surface. Every surface is full of infinite points. Every point makes a ray. The ray is made up of infinite separating lines. In each point on any line, there intersect lines proceeding from the points on the surfaces of bodies, and they form pyramids. At the apex of each pyramid there intersect lines proceeding from the whole and from the parts of the bodies, so that from this apex one may see the whole and the parts.</w:t>
      </w:r>
      <w:r>
        <w:t>”</w:t>
      </w:r>
      <w:r w:rsidRPr="005D3EB5">
        <w:rPr>
          <w:rFonts w:ascii="PMingLiU" w:hAnsi="PMingLiU" w:hint="eastAsia"/>
        </w:rPr>
        <w:t xml:space="preserve"> 每個物體由極限的表面所圍繞。每個表面充滿無數的點。每一個點造成射線。射線由無限分離的線所組成。在任何一條線的任一點上，都有從物體表面的點所發出的線交會在那兒，（這些線）構成角錐體。錐體的頂部，有物體全部或局部所發出的直線交會在那兒，所以由此頂點我們可以看到物的全部或局部。物體間的空氣充滿了物體輻射的影像所造成的交會。物體形態的影像與顏色藉由錐體從這傳到那。透過射線，每個物體用它無限的影像充滿了周遭的空氣。每個點的影像</w:t>
      </w:r>
      <w:r w:rsidRPr="00D01C37">
        <w:rPr>
          <w:rFonts w:ascii="PMingLiU" w:hAnsi="PMingLiU" w:hint="eastAsia"/>
          <w:lang w:val="fr-FR"/>
        </w:rPr>
        <w:t>，</w:t>
      </w:r>
      <w:r w:rsidRPr="005D3EB5">
        <w:rPr>
          <w:rFonts w:ascii="PMingLiU" w:hAnsi="PMingLiU" w:hint="eastAsia"/>
        </w:rPr>
        <w:t>存在於由點而產生的線中的整體與每一部分。</w:t>
      </w:r>
    </w:p>
  </w:footnote>
  <w:footnote w:id="45">
    <w:p w:rsidR="00D01C37" w:rsidRPr="00D01C37" w:rsidRDefault="00D01C37" w:rsidP="00D01C37">
      <w:pPr>
        <w:pStyle w:val="Notedebasdepage"/>
        <w:rPr>
          <w:lang w:val="fr-FR"/>
        </w:rPr>
      </w:pPr>
      <w:r>
        <w:rPr>
          <w:rStyle w:val="Appelnotedebasdep"/>
        </w:rPr>
        <w:footnoteRef/>
      </w:r>
      <w:r w:rsidRPr="00D01C37">
        <w:rPr>
          <w:rFonts w:hint="eastAsia"/>
          <w:lang w:val="fr-FR"/>
        </w:rPr>
        <w:t xml:space="preserve"> </w:t>
      </w:r>
      <w:r w:rsidRPr="00D01C37">
        <w:rPr>
          <w:lang w:val="fr-FR"/>
        </w:rPr>
        <w:t>“</w:t>
      </w:r>
      <w:r>
        <w:rPr>
          <w:lang w:val="fr-FR"/>
        </w:rPr>
        <w:t xml:space="preserve">De ce reflets qui parcourent l’espace, quels sont les premiers ? Où est la réalité, où est l’image projetée ? </w:t>
      </w:r>
      <w:r w:rsidRPr="00D01C37">
        <w:rPr>
          <w:lang w:val="fr-FR"/>
        </w:rPr>
        <w:t xml:space="preserve">” </w:t>
      </w:r>
      <w:r w:rsidRPr="00D01C37">
        <w:rPr>
          <w:rFonts w:hint="eastAsia"/>
          <w:lang w:val="fr-FR"/>
        </w:rPr>
        <w:t xml:space="preserve">Ibid., p. 35. </w:t>
      </w:r>
      <w:r>
        <w:rPr>
          <w:rFonts w:hint="eastAsia"/>
        </w:rPr>
        <w:t>根據傅柯</w:t>
      </w:r>
      <w:r w:rsidRPr="00D01C37">
        <w:rPr>
          <w:rFonts w:hint="eastAsia"/>
          <w:lang w:val="fr-FR"/>
        </w:rPr>
        <w:t>，</w:t>
      </w:r>
      <w:r>
        <w:rPr>
          <w:rFonts w:hint="eastAsia"/>
        </w:rPr>
        <w:t>文藝復興有四種知識型</w:t>
      </w:r>
      <w:r w:rsidRPr="00D01C37">
        <w:rPr>
          <w:rFonts w:hint="eastAsia"/>
          <w:lang w:val="fr-FR"/>
        </w:rPr>
        <w:t>，</w:t>
      </w:r>
      <w:r>
        <w:rPr>
          <w:rFonts w:hint="eastAsia"/>
        </w:rPr>
        <w:t>第二種是「仿效」</w:t>
      </w:r>
      <w:r w:rsidRPr="00D01C37">
        <w:rPr>
          <w:rFonts w:hint="eastAsia"/>
          <w:lang w:val="fr-FR"/>
        </w:rPr>
        <w:t>（</w:t>
      </w:r>
      <w:r w:rsidRPr="00D01C37">
        <w:rPr>
          <w:rFonts w:hint="eastAsia"/>
          <w:lang w:val="fr-FR"/>
        </w:rPr>
        <w:t>l</w:t>
      </w:r>
      <w:r w:rsidRPr="00D01C37">
        <w:rPr>
          <w:lang w:val="fr-FR"/>
        </w:rPr>
        <w:t>’</w:t>
      </w:r>
      <w:r w:rsidRPr="00D01C37">
        <w:rPr>
          <w:rFonts w:hint="eastAsia"/>
          <w:lang w:val="fr-FR"/>
        </w:rPr>
        <w:t>aemulation</w:t>
      </w:r>
      <w:r w:rsidRPr="00D01C37">
        <w:rPr>
          <w:rFonts w:hint="eastAsia"/>
          <w:lang w:val="fr-FR"/>
        </w:rPr>
        <w:t>）</w:t>
      </w:r>
      <w:r>
        <w:rPr>
          <w:rFonts w:hint="eastAsia"/>
        </w:rPr>
        <w:t>的相似性</w:t>
      </w:r>
      <w:r w:rsidRPr="00D01C37">
        <w:rPr>
          <w:rFonts w:hint="eastAsia"/>
          <w:lang w:val="fr-FR"/>
        </w:rPr>
        <w:t>，</w:t>
      </w:r>
      <w:r>
        <w:rPr>
          <w:rFonts w:hint="eastAsia"/>
        </w:rPr>
        <w:t>世界的任何一個角落</w:t>
      </w:r>
      <w:r w:rsidRPr="00D01C37">
        <w:rPr>
          <w:rFonts w:hint="eastAsia"/>
          <w:lang w:val="fr-FR"/>
        </w:rPr>
        <w:t>，</w:t>
      </w:r>
      <w:r>
        <w:rPr>
          <w:rFonts w:hint="eastAsia"/>
        </w:rPr>
        <w:t>不管處在任何位置上</w:t>
      </w:r>
      <w:r w:rsidRPr="00D01C37">
        <w:rPr>
          <w:rFonts w:hint="eastAsia"/>
          <w:lang w:val="fr-FR"/>
        </w:rPr>
        <w:t>，</w:t>
      </w:r>
      <w:r>
        <w:rPr>
          <w:rFonts w:hint="eastAsia"/>
        </w:rPr>
        <w:t>彼此映射複製彼此的影像</w:t>
      </w:r>
      <w:r w:rsidRPr="00D01C37">
        <w:rPr>
          <w:rFonts w:hint="eastAsia"/>
          <w:lang w:val="fr-FR"/>
        </w:rPr>
        <w:t>，</w:t>
      </w:r>
      <w:r>
        <w:rPr>
          <w:rFonts w:hint="eastAsia"/>
        </w:rPr>
        <w:t>實在與是實在的投射兩者沒有區別。</w:t>
      </w:r>
    </w:p>
  </w:footnote>
  <w:footnote w:id="46">
    <w:p w:rsidR="00D01C37" w:rsidRPr="00D01C37" w:rsidRDefault="00D01C37" w:rsidP="00D01C37">
      <w:pPr>
        <w:pStyle w:val="Notedebasdepage"/>
        <w:rPr>
          <w:lang w:val="fr-FR"/>
        </w:rPr>
      </w:pPr>
      <w:r>
        <w:rPr>
          <w:rStyle w:val="Appelnotedebasdep"/>
        </w:rPr>
        <w:footnoteRef/>
      </w:r>
      <w:r w:rsidRPr="00D01C37">
        <w:rPr>
          <w:lang w:val="fr-FR"/>
        </w:rPr>
        <w:t xml:space="preserve"> </w:t>
      </w:r>
      <w:r w:rsidRPr="00D01C37">
        <w:rPr>
          <w:rFonts w:hint="eastAsia"/>
          <w:lang w:val="fr-FR"/>
        </w:rPr>
        <w:t>Ibid., p. 46.</w:t>
      </w:r>
    </w:p>
  </w:footnote>
  <w:footnote w:id="47">
    <w:p w:rsidR="00D01C37" w:rsidRPr="0061096C" w:rsidRDefault="00D01C37" w:rsidP="00D01C37">
      <w:pPr>
        <w:pStyle w:val="Notedebasdepage"/>
        <w:rPr>
          <w:lang w:val="fr-FR"/>
        </w:rPr>
      </w:pPr>
      <w:r>
        <w:rPr>
          <w:rStyle w:val="Appelnotedebasdep"/>
        </w:rPr>
        <w:footnoteRef/>
      </w:r>
      <w:r w:rsidRPr="00D01C37">
        <w:rPr>
          <w:lang w:val="fr-FR"/>
        </w:rPr>
        <w:t xml:space="preserve"> “Par ce rapport d’émulation, les choses peuvent s’imiter d’un bout à l’autre de l’univers sans enchaînement ni proximité: par sa réduplication en miroir, le monde abolit la distance qui lui est propre; il triomphe par là du lieu qui est donné à chaque chose.”</w:t>
      </w:r>
      <w:r w:rsidRPr="00D01C37">
        <w:rPr>
          <w:i/>
          <w:lang w:val="fr-FR"/>
        </w:rPr>
        <w:t xml:space="preserve"> </w:t>
      </w:r>
      <w:r w:rsidRPr="00D01C37">
        <w:rPr>
          <w:rFonts w:hint="eastAsia"/>
          <w:lang w:val="fr-FR"/>
        </w:rPr>
        <w:t>Ibid., p</w:t>
      </w:r>
      <w:r w:rsidRPr="00D01C37">
        <w:rPr>
          <w:lang w:val="fr-FR"/>
        </w:rPr>
        <w:t>p. 34-35.</w:t>
      </w:r>
    </w:p>
  </w:footnote>
  <w:footnote w:id="48">
    <w:p w:rsidR="00D01C37" w:rsidRPr="00E6707A" w:rsidRDefault="00D01C37" w:rsidP="00D01C37">
      <w:pPr>
        <w:pStyle w:val="Notedebasdepage"/>
        <w:rPr>
          <w:lang w:val="fr-FR"/>
        </w:rPr>
      </w:pPr>
      <w:r>
        <w:rPr>
          <w:rStyle w:val="Appelnotedebasdep"/>
        </w:rPr>
        <w:footnoteRef/>
      </w:r>
      <w:r w:rsidRPr="00D01C37">
        <w:rPr>
          <w:lang w:val="fr-FR"/>
        </w:rPr>
        <w:t xml:space="preserve"> </w:t>
      </w:r>
      <w:r>
        <w:rPr>
          <w:rFonts w:hint="eastAsia"/>
        </w:rPr>
        <w:t>里爾克</w:t>
      </w:r>
      <w:r w:rsidRPr="00D01C37">
        <w:rPr>
          <w:rFonts w:hint="eastAsia"/>
          <w:lang w:val="fr-FR"/>
        </w:rPr>
        <w:t>（</w:t>
      </w:r>
      <w:r w:rsidRPr="00D01C37">
        <w:rPr>
          <w:rFonts w:hint="eastAsia"/>
          <w:lang w:val="fr-FR"/>
        </w:rPr>
        <w:t>Rainer Maria Rilke</w:t>
      </w:r>
      <w:r w:rsidRPr="00D01C37">
        <w:rPr>
          <w:rFonts w:hint="eastAsia"/>
          <w:lang w:val="fr-FR"/>
        </w:rPr>
        <w:t>），</w:t>
      </w:r>
      <w:r w:rsidRPr="005E39D9">
        <w:rPr>
          <w:rFonts w:hint="eastAsia"/>
          <w:u w:val="single"/>
        </w:rPr>
        <w:t>里爾克詩集</w:t>
      </w:r>
      <w:r w:rsidRPr="00D01C37">
        <w:rPr>
          <w:rFonts w:hint="eastAsia"/>
          <w:u w:val="single"/>
          <w:lang w:val="fr-FR"/>
        </w:rPr>
        <w:t>（</w:t>
      </w:r>
      <w:r w:rsidRPr="00D01C37">
        <w:rPr>
          <w:rFonts w:hint="eastAsia"/>
          <w:u w:val="single"/>
          <w:lang w:val="fr-FR"/>
        </w:rPr>
        <w:t>I</w:t>
      </w:r>
      <w:r w:rsidRPr="00D01C37">
        <w:rPr>
          <w:rFonts w:hint="eastAsia"/>
          <w:u w:val="single"/>
          <w:lang w:val="fr-FR"/>
        </w:rPr>
        <w:t>）</w:t>
      </w:r>
      <w:r w:rsidRPr="00D01C37">
        <w:rPr>
          <w:rFonts w:hint="eastAsia"/>
          <w:lang w:val="fr-FR"/>
        </w:rPr>
        <w:t>，</w:t>
      </w:r>
      <w:r>
        <w:rPr>
          <w:rFonts w:hint="eastAsia"/>
        </w:rPr>
        <w:t>李魁賢譯</w:t>
      </w:r>
      <w:r w:rsidRPr="00D01C37">
        <w:rPr>
          <w:rFonts w:hint="eastAsia"/>
          <w:lang w:val="fr-FR"/>
        </w:rPr>
        <w:t>，</w:t>
      </w:r>
      <w:r>
        <w:rPr>
          <w:rFonts w:hint="eastAsia"/>
        </w:rPr>
        <w:t>台北</w:t>
      </w:r>
      <w:r w:rsidRPr="00D01C37">
        <w:rPr>
          <w:rFonts w:hint="eastAsia"/>
          <w:lang w:val="fr-FR"/>
        </w:rPr>
        <w:t>：</w:t>
      </w:r>
      <w:r>
        <w:rPr>
          <w:rFonts w:hint="eastAsia"/>
        </w:rPr>
        <w:t>桂冠</w:t>
      </w:r>
      <w:r w:rsidRPr="00D01C37">
        <w:rPr>
          <w:rFonts w:hint="eastAsia"/>
          <w:lang w:val="fr-FR"/>
        </w:rPr>
        <w:t>，</w:t>
      </w:r>
      <w:r w:rsidRPr="00D01C37">
        <w:rPr>
          <w:rFonts w:hint="eastAsia"/>
          <w:lang w:val="fr-FR"/>
        </w:rPr>
        <w:t>1994</w:t>
      </w:r>
      <w:r>
        <w:rPr>
          <w:rFonts w:hint="eastAsia"/>
        </w:rPr>
        <w:t>年</w:t>
      </w:r>
      <w:r w:rsidRPr="00D01C37">
        <w:rPr>
          <w:rFonts w:hint="eastAsia"/>
          <w:lang w:val="fr-FR"/>
        </w:rPr>
        <w:t>，</w:t>
      </w:r>
      <w:r>
        <w:rPr>
          <w:lang w:val="fr-FR"/>
        </w:rPr>
        <w:t>pp. 164-165.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46F"/>
    <w:multiLevelType w:val="hybridMultilevel"/>
    <w:tmpl w:val="583436A6"/>
    <w:lvl w:ilvl="0" w:tplc="9D204FA2">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EA7B4F"/>
    <w:multiLevelType w:val="hybridMultilevel"/>
    <w:tmpl w:val="8EE8F1A6"/>
    <w:lvl w:ilvl="0" w:tplc="FBF235A6">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18338DC"/>
    <w:multiLevelType w:val="hybridMultilevel"/>
    <w:tmpl w:val="23DAACE4"/>
    <w:lvl w:ilvl="0" w:tplc="ADE252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A214A6"/>
    <w:multiLevelType w:val="hybridMultilevel"/>
    <w:tmpl w:val="49CEF07E"/>
    <w:lvl w:ilvl="0" w:tplc="DFF44452">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6F060956"/>
    <w:multiLevelType w:val="hybridMultilevel"/>
    <w:tmpl w:val="7B668608"/>
    <w:lvl w:ilvl="0" w:tplc="79DEA99E">
      <w:start w:val="1"/>
      <w:numFmt w:val="taiwaneseCountingThousand"/>
      <w:lvlText w:val="第%1，"/>
      <w:lvlJc w:val="left"/>
      <w:pPr>
        <w:tabs>
          <w:tab w:val="num" w:pos="1650"/>
        </w:tabs>
        <w:ind w:left="1650" w:hanging="1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useFELayout/>
  </w:compat>
  <w:rsids>
    <w:rsidRoot w:val="00D01C37"/>
    <w:rsid w:val="00024F74"/>
    <w:rsid w:val="000265B3"/>
    <w:rsid w:val="0003238D"/>
    <w:rsid w:val="0005414D"/>
    <w:rsid w:val="0005798D"/>
    <w:rsid w:val="00074732"/>
    <w:rsid w:val="00092169"/>
    <w:rsid w:val="000A5C04"/>
    <w:rsid w:val="000B07A5"/>
    <w:rsid w:val="000B2E3C"/>
    <w:rsid w:val="000B6F3E"/>
    <w:rsid w:val="000E0319"/>
    <w:rsid w:val="000E701D"/>
    <w:rsid w:val="000F0795"/>
    <w:rsid w:val="00103108"/>
    <w:rsid w:val="00103787"/>
    <w:rsid w:val="00103E80"/>
    <w:rsid w:val="00124A70"/>
    <w:rsid w:val="00130F1A"/>
    <w:rsid w:val="00140EF7"/>
    <w:rsid w:val="00142871"/>
    <w:rsid w:val="00146E7C"/>
    <w:rsid w:val="00147BBB"/>
    <w:rsid w:val="00163320"/>
    <w:rsid w:val="00171D24"/>
    <w:rsid w:val="0017235C"/>
    <w:rsid w:val="0017483A"/>
    <w:rsid w:val="0018149B"/>
    <w:rsid w:val="001926C4"/>
    <w:rsid w:val="001936F5"/>
    <w:rsid w:val="001A3ABF"/>
    <w:rsid w:val="001A6A20"/>
    <w:rsid w:val="001A6A29"/>
    <w:rsid w:val="001D2CFF"/>
    <w:rsid w:val="001D4C44"/>
    <w:rsid w:val="001E2C72"/>
    <w:rsid w:val="001F3E58"/>
    <w:rsid w:val="0020005C"/>
    <w:rsid w:val="00200299"/>
    <w:rsid w:val="00205E1F"/>
    <w:rsid w:val="00217684"/>
    <w:rsid w:val="00233176"/>
    <w:rsid w:val="002362BA"/>
    <w:rsid w:val="00247AF7"/>
    <w:rsid w:val="00253C48"/>
    <w:rsid w:val="00264E87"/>
    <w:rsid w:val="00272BBF"/>
    <w:rsid w:val="00274695"/>
    <w:rsid w:val="002A50C7"/>
    <w:rsid w:val="002B691F"/>
    <w:rsid w:val="002C1AA5"/>
    <w:rsid w:val="002C5DE3"/>
    <w:rsid w:val="002F59A4"/>
    <w:rsid w:val="002F77B2"/>
    <w:rsid w:val="003045BE"/>
    <w:rsid w:val="0031518D"/>
    <w:rsid w:val="00315E12"/>
    <w:rsid w:val="00316231"/>
    <w:rsid w:val="00327A5F"/>
    <w:rsid w:val="0033292F"/>
    <w:rsid w:val="0033692D"/>
    <w:rsid w:val="00350D1F"/>
    <w:rsid w:val="00355B15"/>
    <w:rsid w:val="003568F3"/>
    <w:rsid w:val="00361127"/>
    <w:rsid w:val="003643D8"/>
    <w:rsid w:val="003719F8"/>
    <w:rsid w:val="00374110"/>
    <w:rsid w:val="003924FD"/>
    <w:rsid w:val="00392692"/>
    <w:rsid w:val="003C0BA2"/>
    <w:rsid w:val="003C28D9"/>
    <w:rsid w:val="003D32E0"/>
    <w:rsid w:val="003E1893"/>
    <w:rsid w:val="003E3763"/>
    <w:rsid w:val="00427FB5"/>
    <w:rsid w:val="0043200A"/>
    <w:rsid w:val="00432ED4"/>
    <w:rsid w:val="00442E90"/>
    <w:rsid w:val="00451491"/>
    <w:rsid w:val="00465993"/>
    <w:rsid w:val="00465CC6"/>
    <w:rsid w:val="00470243"/>
    <w:rsid w:val="00470E89"/>
    <w:rsid w:val="00472E50"/>
    <w:rsid w:val="00483B80"/>
    <w:rsid w:val="004847A0"/>
    <w:rsid w:val="004863EE"/>
    <w:rsid w:val="004A745D"/>
    <w:rsid w:val="004C4FEA"/>
    <w:rsid w:val="004D34D4"/>
    <w:rsid w:val="004E26DD"/>
    <w:rsid w:val="004F401B"/>
    <w:rsid w:val="00516479"/>
    <w:rsid w:val="005220BB"/>
    <w:rsid w:val="005241B4"/>
    <w:rsid w:val="00525E89"/>
    <w:rsid w:val="00533FAC"/>
    <w:rsid w:val="00534306"/>
    <w:rsid w:val="0055687C"/>
    <w:rsid w:val="00567A0A"/>
    <w:rsid w:val="005740AC"/>
    <w:rsid w:val="00575B3C"/>
    <w:rsid w:val="00580DE4"/>
    <w:rsid w:val="00581679"/>
    <w:rsid w:val="00582AF6"/>
    <w:rsid w:val="00597B7D"/>
    <w:rsid w:val="005A1EF4"/>
    <w:rsid w:val="005A3552"/>
    <w:rsid w:val="005A7F0A"/>
    <w:rsid w:val="005B0F4F"/>
    <w:rsid w:val="005C1166"/>
    <w:rsid w:val="005C1462"/>
    <w:rsid w:val="005C2709"/>
    <w:rsid w:val="005C7353"/>
    <w:rsid w:val="005E02C6"/>
    <w:rsid w:val="005E7E4D"/>
    <w:rsid w:val="005F3841"/>
    <w:rsid w:val="00604FC6"/>
    <w:rsid w:val="00624037"/>
    <w:rsid w:val="006447AD"/>
    <w:rsid w:val="006707C1"/>
    <w:rsid w:val="00682391"/>
    <w:rsid w:val="006835A6"/>
    <w:rsid w:val="00686B29"/>
    <w:rsid w:val="0069183B"/>
    <w:rsid w:val="006A2F8E"/>
    <w:rsid w:val="006B2639"/>
    <w:rsid w:val="006C30D9"/>
    <w:rsid w:val="006C35BE"/>
    <w:rsid w:val="006D6888"/>
    <w:rsid w:val="006D6E97"/>
    <w:rsid w:val="006F5109"/>
    <w:rsid w:val="00706CB9"/>
    <w:rsid w:val="0072046E"/>
    <w:rsid w:val="007207F2"/>
    <w:rsid w:val="00722A2E"/>
    <w:rsid w:val="00733ABE"/>
    <w:rsid w:val="00734932"/>
    <w:rsid w:val="00741242"/>
    <w:rsid w:val="007430C9"/>
    <w:rsid w:val="0074713B"/>
    <w:rsid w:val="0077115E"/>
    <w:rsid w:val="00781094"/>
    <w:rsid w:val="007810CE"/>
    <w:rsid w:val="007843AA"/>
    <w:rsid w:val="007867C9"/>
    <w:rsid w:val="007901B7"/>
    <w:rsid w:val="007A01D7"/>
    <w:rsid w:val="007A46F6"/>
    <w:rsid w:val="007B7718"/>
    <w:rsid w:val="007C2B99"/>
    <w:rsid w:val="007F2FDB"/>
    <w:rsid w:val="007F7DA5"/>
    <w:rsid w:val="008220A3"/>
    <w:rsid w:val="00822C02"/>
    <w:rsid w:val="008369BB"/>
    <w:rsid w:val="00837E0A"/>
    <w:rsid w:val="00844B36"/>
    <w:rsid w:val="0085295B"/>
    <w:rsid w:val="0088123F"/>
    <w:rsid w:val="008849E3"/>
    <w:rsid w:val="0089400C"/>
    <w:rsid w:val="00896581"/>
    <w:rsid w:val="008D5520"/>
    <w:rsid w:val="008E2132"/>
    <w:rsid w:val="008E649F"/>
    <w:rsid w:val="008F180A"/>
    <w:rsid w:val="0090614F"/>
    <w:rsid w:val="0091039F"/>
    <w:rsid w:val="00913458"/>
    <w:rsid w:val="0091440C"/>
    <w:rsid w:val="00916870"/>
    <w:rsid w:val="00922222"/>
    <w:rsid w:val="00922C54"/>
    <w:rsid w:val="00923AB8"/>
    <w:rsid w:val="00926672"/>
    <w:rsid w:val="0093435D"/>
    <w:rsid w:val="00942729"/>
    <w:rsid w:val="009667E6"/>
    <w:rsid w:val="0097028F"/>
    <w:rsid w:val="00973525"/>
    <w:rsid w:val="0097476F"/>
    <w:rsid w:val="009966DE"/>
    <w:rsid w:val="009A69E4"/>
    <w:rsid w:val="009B77F9"/>
    <w:rsid w:val="009B7AD3"/>
    <w:rsid w:val="009C0F59"/>
    <w:rsid w:val="009C5957"/>
    <w:rsid w:val="009D2E6C"/>
    <w:rsid w:val="009D457A"/>
    <w:rsid w:val="009D6055"/>
    <w:rsid w:val="009F35DE"/>
    <w:rsid w:val="009F43F6"/>
    <w:rsid w:val="009F58BB"/>
    <w:rsid w:val="009F7A20"/>
    <w:rsid w:val="00A06D7E"/>
    <w:rsid w:val="00A10396"/>
    <w:rsid w:val="00A3241D"/>
    <w:rsid w:val="00A34C96"/>
    <w:rsid w:val="00A43FE7"/>
    <w:rsid w:val="00A44903"/>
    <w:rsid w:val="00A45B5E"/>
    <w:rsid w:val="00A514A1"/>
    <w:rsid w:val="00A51BD4"/>
    <w:rsid w:val="00A63CEF"/>
    <w:rsid w:val="00A73DE9"/>
    <w:rsid w:val="00A7646E"/>
    <w:rsid w:val="00A85A00"/>
    <w:rsid w:val="00A91F27"/>
    <w:rsid w:val="00AB09B4"/>
    <w:rsid w:val="00AB0A46"/>
    <w:rsid w:val="00AC25FC"/>
    <w:rsid w:val="00AC3F29"/>
    <w:rsid w:val="00AC61EF"/>
    <w:rsid w:val="00AE12FF"/>
    <w:rsid w:val="00AF18CB"/>
    <w:rsid w:val="00AF534E"/>
    <w:rsid w:val="00AF7632"/>
    <w:rsid w:val="00AF7D8F"/>
    <w:rsid w:val="00B057DC"/>
    <w:rsid w:val="00B14E62"/>
    <w:rsid w:val="00B33413"/>
    <w:rsid w:val="00B33781"/>
    <w:rsid w:val="00B40704"/>
    <w:rsid w:val="00B43B37"/>
    <w:rsid w:val="00B43CB5"/>
    <w:rsid w:val="00B52837"/>
    <w:rsid w:val="00B6021B"/>
    <w:rsid w:val="00B6690A"/>
    <w:rsid w:val="00B714FA"/>
    <w:rsid w:val="00B92FFB"/>
    <w:rsid w:val="00B933FC"/>
    <w:rsid w:val="00B97D2A"/>
    <w:rsid w:val="00BA0A28"/>
    <w:rsid w:val="00BB6097"/>
    <w:rsid w:val="00BF3A1B"/>
    <w:rsid w:val="00BF7BF4"/>
    <w:rsid w:val="00C05385"/>
    <w:rsid w:val="00C055C1"/>
    <w:rsid w:val="00C111F7"/>
    <w:rsid w:val="00C22345"/>
    <w:rsid w:val="00C32A2B"/>
    <w:rsid w:val="00C32C1B"/>
    <w:rsid w:val="00C35223"/>
    <w:rsid w:val="00C360F4"/>
    <w:rsid w:val="00C36167"/>
    <w:rsid w:val="00C53E35"/>
    <w:rsid w:val="00C57440"/>
    <w:rsid w:val="00C64817"/>
    <w:rsid w:val="00C64BE3"/>
    <w:rsid w:val="00C67DA5"/>
    <w:rsid w:val="00C7401D"/>
    <w:rsid w:val="00C805C2"/>
    <w:rsid w:val="00C86A9A"/>
    <w:rsid w:val="00C95047"/>
    <w:rsid w:val="00CA0A95"/>
    <w:rsid w:val="00CA12C0"/>
    <w:rsid w:val="00CA5357"/>
    <w:rsid w:val="00CB0E39"/>
    <w:rsid w:val="00CE130F"/>
    <w:rsid w:val="00CF7002"/>
    <w:rsid w:val="00D011F2"/>
    <w:rsid w:val="00D01C37"/>
    <w:rsid w:val="00D16E1C"/>
    <w:rsid w:val="00D212DF"/>
    <w:rsid w:val="00D27681"/>
    <w:rsid w:val="00D3163D"/>
    <w:rsid w:val="00D52904"/>
    <w:rsid w:val="00D64202"/>
    <w:rsid w:val="00D6770B"/>
    <w:rsid w:val="00D71A35"/>
    <w:rsid w:val="00D724B3"/>
    <w:rsid w:val="00DA066C"/>
    <w:rsid w:val="00DC1B51"/>
    <w:rsid w:val="00DC2E85"/>
    <w:rsid w:val="00DD12D7"/>
    <w:rsid w:val="00DD76A4"/>
    <w:rsid w:val="00DE3C45"/>
    <w:rsid w:val="00DE6BC9"/>
    <w:rsid w:val="00DF22EF"/>
    <w:rsid w:val="00DF289F"/>
    <w:rsid w:val="00E10103"/>
    <w:rsid w:val="00E30911"/>
    <w:rsid w:val="00E4039E"/>
    <w:rsid w:val="00E60D69"/>
    <w:rsid w:val="00E672E3"/>
    <w:rsid w:val="00E726F4"/>
    <w:rsid w:val="00E80C28"/>
    <w:rsid w:val="00E8329F"/>
    <w:rsid w:val="00E83865"/>
    <w:rsid w:val="00EA110D"/>
    <w:rsid w:val="00EB505A"/>
    <w:rsid w:val="00EB518E"/>
    <w:rsid w:val="00ED2202"/>
    <w:rsid w:val="00EE62ED"/>
    <w:rsid w:val="00F23713"/>
    <w:rsid w:val="00F343A9"/>
    <w:rsid w:val="00F3521F"/>
    <w:rsid w:val="00F45AEC"/>
    <w:rsid w:val="00F460BF"/>
    <w:rsid w:val="00F531F0"/>
    <w:rsid w:val="00F56313"/>
    <w:rsid w:val="00F6428D"/>
    <w:rsid w:val="00F80305"/>
    <w:rsid w:val="00F94291"/>
    <w:rsid w:val="00FA1A57"/>
    <w:rsid w:val="00FB0BBA"/>
    <w:rsid w:val="00FD3982"/>
    <w:rsid w:val="00FD5A6A"/>
    <w:rsid w:val="00FE177C"/>
    <w:rsid w:val="00FF0EEC"/>
    <w:rsid w:val="00FF1091"/>
    <w:rsid w:val="00FF286C"/>
    <w:rsid w:val="00FF4214"/>
    <w:rsid w:val="00FF5AFB"/>
    <w:rsid w:val="00FF703B"/>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7"/>
    <w:pPr>
      <w:widowControl w:val="0"/>
      <w:spacing w:after="0" w:line="240" w:lineRule="auto"/>
    </w:pPr>
    <w:rPr>
      <w:rFonts w:ascii="Times New Roman" w:eastAsia="PMingLiU" w:hAnsi="Times New Roman" w:cs="Times New Roman"/>
      <w:kern w:val="2"/>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01C37"/>
    <w:rPr>
      <w:sz w:val="18"/>
      <w:szCs w:val="18"/>
    </w:rPr>
  </w:style>
  <w:style w:type="paragraph" w:styleId="Commentaire">
    <w:name w:val="annotation text"/>
    <w:basedOn w:val="Normal"/>
    <w:link w:val="CommentaireCar"/>
    <w:semiHidden/>
    <w:rsid w:val="00D01C37"/>
  </w:style>
  <w:style w:type="character" w:customStyle="1" w:styleId="CommentaireCar">
    <w:name w:val="Commentaire Car"/>
    <w:basedOn w:val="Policepardfaut"/>
    <w:link w:val="Commentaire"/>
    <w:semiHidden/>
    <w:rsid w:val="00D01C37"/>
    <w:rPr>
      <w:rFonts w:ascii="Times New Roman" w:eastAsia="PMingLiU" w:hAnsi="Times New Roman" w:cs="Times New Roman"/>
      <w:kern w:val="2"/>
      <w:sz w:val="24"/>
      <w:szCs w:val="24"/>
      <w:lang w:val="en-US" w:eastAsia="zh-TW"/>
    </w:rPr>
  </w:style>
  <w:style w:type="paragraph" w:styleId="Objetducommentaire">
    <w:name w:val="annotation subject"/>
    <w:basedOn w:val="Commentaire"/>
    <w:next w:val="Commentaire"/>
    <w:link w:val="ObjetducommentaireCar"/>
    <w:semiHidden/>
    <w:rsid w:val="00D01C37"/>
    <w:rPr>
      <w:b/>
      <w:bCs/>
    </w:rPr>
  </w:style>
  <w:style w:type="character" w:customStyle="1" w:styleId="ObjetducommentaireCar">
    <w:name w:val="Objet du commentaire Car"/>
    <w:basedOn w:val="CommentaireCar"/>
    <w:link w:val="Objetducommentaire"/>
    <w:semiHidden/>
    <w:rsid w:val="00D01C37"/>
    <w:rPr>
      <w:b/>
      <w:bCs/>
    </w:rPr>
  </w:style>
  <w:style w:type="paragraph" w:styleId="Textedebulles">
    <w:name w:val="Balloon Text"/>
    <w:basedOn w:val="Normal"/>
    <w:link w:val="TextedebullesCar"/>
    <w:semiHidden/>
    <w:rsid w:val="00D01C37"/>
    <w:rPr>
      <w:rFonts w:ascii="Arial" w:hAnsi="Arial"/>
      <w:sz w:val="18"/>
      <w:szCs w:val="18"/>
    </w:rPr>
  </w:style>
  <w:style w:type="character" w:customStyle="1" w:styleId="TextedebullesCar">
    <w:name w:val="Texte de bulles Car"/>
    <w:basedOn w:val="Policepardfaut"/>
    <w:link w:val="Textedebulles"/>
    <w:semiHidden/>
    <w:rsid w:val="00D01C37"/>
    <w:rPr>
      <w:rFonts w:ascii="Arial" w:eastAsia="PMingLiU" w:hAnsi="Arial" w:cs="Times New Roman"/>
      <w:kern w:val="2"/>
      <w:sz w:val="18"/>
      <w:szCs w:val="18"/>
      <w:lang w:val="en-US" w:eastAsia="zh-TW"/>
    </w:rPr>
  </w:style>
  <w:style w:type="paragraph" w:styleId="Notedebasdepage">
    <w:name w:val="footnote text"/>
    <w:basedOn w:val="Normal"/>
    <w:link w:val="NotedebasdepageCar"/>
    <w:semiHidden/>
    <w:rsid w:val="00D01C37"/>
    <w:pPr>
      <w:snapToGrid w:val="0"/>
    </w:pPr>
    <w:rPr>
      <w:sz w:val="20"/>
      <w:szCs w:val="20"/>
    </w:rPr>
  </w:style>
  <w:style w:type="character" w:customStyle="1" w:styleId="NotedebasdepageCar">
    <w:name w:val="Note de bas de page Car"/>
    <w:basedOn w:val="Policepardfaut"/>
    <w:link w:val="Notedebasdepage"/>
    <w:semiHidden/>
    <w:rsid w:val="00D01C37"/>
    <w:rPr>
      <w:rFonts w:ascii="Times New Roman" w:eastAsia="PMingLiU" w:hAnsi="Times New Roman" w:cs="Times New Roman"/>
      <w:kern w:val="2"/>
      <w:sz w:val="20"/>
      <w:szCs w:val="20"/>
      <w:lang w:val="en-US" w:eastAsia="zh-TW"/>
    </w:rPr>
  </w:style>
  <w:style w:type="character" w:styleId="Appelnotedebasdep">
    <w:name w:val="footnote reference"/>
    <w:basedOn w:val="Policepardfaut"/>
    <w:semiHidden/>
    <w:rsid w:val="00D01C37"/>
    <w:rPr>
      <w:vertAlign w:val="superscript"/>
    </w:rPr>
  </w:style>
  <w:style w:type="paragraph" w:customStyle="1" w:styleId="1">
    <w:name w:val="樣式1"/>
    <w:basedOn w:val="Commentaire"/>
    <w:rsid w:val="00D01C37"/>
    <w:pPr>
      <w:ind w:firstLineChars="50" w:firstLine="120"/>
    </w:pPr>
    <w:rPr>
      <w:rFonts w:ascii="PMingLiU" w:hAnsi="PMingLiU"/>
      <w:sz w:val="20"/>
      <w:szCs w:val="20"/>
    </w:rPr>
  </w:style>
  <w:style w:type="paragraph" w:customStyle="1" w:styleId="2">
    <w:name w:val="樣式2"/>
    <w:basedOn w:val="Commentaire"/>
    <w:next w:val="Commentaire"/>
    <w:rsid w:val="00D01C37"/>
    <w:pPr>
      <w:ind w:firstLineChars="50" w:firstLine="120"/>
    </w:pPr>
    <w:rPr>
      <w:rFonts w:ascii="PMingLiU" w:hAnsi="PMingLiU"/>
      <w:sz w:val="20"/>
      <w:szCs w:val="20"/>
    </w:rPr>
  </w:style>
  <w:style w:type="paragraph" w:styleId="Pieddepage">
    <w:name w:val="footer"/>
    <w:basedOn w:val="Normal"/>
    <w:link w:val="PieddepageCar"/>
    <w:rsid w:val="00D01C37"/>
    <w:pPr>
      <w:tabs>
        <w:tab w:val="center" w:pos="4153"/>
        <w:tab w:val="right" w:pos="8306"/>
      </w:tabs>
      <w:snapToGrid w:val="0"/>
    </w:pPr>
    <w:rPr>
      <w:sz w:val="20"/>
      <w:szCs w:val="20"/>
    </w:rPr>
  </w:style>
  <w:style w:type="character" w:customStyle="1" w:styleId="PieddepageCar">
    <w:name w:val="Pied de page Car"/>
    <w:basedOn w:val="Policepardfaut"/>
    <w:link w:val="Pieddepage"/>
    <w:rsid w:val="00D01C37"/>
    <w:rPr>
      <w:rFonts w:ascii="Times New Roman" w:eastAsia="PMingLiU" w:hAnsi="Times New Roman" w:cs="Times New Roman"/>
      <w:kern w:val="2"/>
      <w:sz w:val="20"/>
      <w:szCs w:val="20"/>
      <w:lang w:val="en-US" w:eastAsia="zh-TW"/>
    </w:rPr>
  </w:style>
  <w:style w:type="character" w:styleId="Numrodepage">
    <w:name w:val="page number"/>
    <w:basedOn w:val="Policepardfaut"/>
    <w:rsid w:val="00D01C37"/>
  </w:style>
  <w:style w:type="character" w:styleId="Lienhypertexte">
    <w:name w:val="Hyperlink"/>
    <w:basedOn w:val="Policepardfaut"/>
    <w:uiPriority w:val="99"/>
    <w:semiHidden/>
    <w:unhideWhenUsed/>
    <w:rsid w:val="000E0319"/>
    <w:rPr>
      <w:color w:val="0000FF"/>
      <w:u w:val="single"/>
    </w:rPr>
  </w:style>
  <w:style w:type="character" w:customStyle="1" w:styleId="apple-converted-space">
    <w:name w:val="apple-converted-space"/>
    <w:basedOn w:val="Policepardfaut"/>
    <w:rsid w:val="000E0319"/>
  </w:style>
</w:styles>
</file>

<file path=word/webSettings.xml><?xml version="1.0" encoding="utf-8"?>
<w:webSettings xmlns:r="http://schemas.openxmlformats.org/officeDocument/2006/relationships" xmlns:w="http://schemas.openxmlformats.org/wordprocessingml/2006/main">
  <w:divs>
    <w:div w:id="845752604">
      <w:bodyDiv w:val="1"/>
      <w:marLeft w:val="0"/>
      <w:marRight w:val="0"/>
      <w:marTop w:val="0"/>
      <w:marBottom w:val="0"/>
      <w:divBdr>
        <w:top w:val="none" w:sz="0" w:space="0" w:color="auto"/>
        <w:left w:val="none" w:sz="0" w:space="0" w:color="auto"/>
        <w:bottom w:val="none" w:sz="0" w:space="0" w:color="auto"/>
        <w:right w:val="none" w:sz="0" w:space="0" w:color="auto"/>
      </w:divBdr>
    </w:div>
    <w:div w:id="17603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0291D-0EA8-4B6C-9878-AD8BF05B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19</Pages>
  <Words>2968</Words>
  <Characters>16327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xiaotuzi</dc:creator>
  <cp:lastModifiedBy>xiaotuzi</cp:lastModifiedBy>
  <cp:revision>157</cp:revision>
  <dcterms:created xsi:type="dcterms:W3CDTF">2015-07-22T18:07:00Z</dcterms:created>
  <dcterms:modified xsi:type="dcterms:W3CDTF">2015-09-30T07:31:00Z</dcterms:modified>
</cp:coreProperties>
</file>